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91" w:rsidRDefault="00F73091" w:rsidP="001678F8">
      <w:pPr>
        <w:outlineLvl w:val="0"/>
        <w:rPr>
          <w:rFonts w:ascii="Arial Narrow" w:hAnsi="Arial Narrow"/>
          <w:b/>
          <w:noProof/>
          <w:sz w:val="28"/>
          <w:szCs w:val="28"/>
        </w:rPr>
      </w:pPr>
    </w:p>
    <w:p w:rsidR="00F73091" w:rsidRDefault="00F73091" w:rsidP="001678F8">
      <w:pPr>
        <w:outlineLvl w:val="0"/>
        <w:rPr>
          <w:rFonts w:ascii="Arial Narrow" w:hAnsi="Arial Narrow"/>
          <w:b/>
          <w:noProof/>
          <w:sz w:val="28"/>
          <w:szCs w:val="28"/>
        </w:rPr>
      </w:pPr>
    </w:p>
    <w:p w:rsidR="001678F8" w:rsidRPr="00C04937" w:rsidRDefault="001678F8" w:rsidP="001678F8">
      <w:pPr>
        <w:outlineLvl w:val="0"/>
        <w:rPr>
          <w:rFonts w:ascii="Arial Narrow" w:hAnsi="Arial Narrow"/>
          <w:b/>
          <w:sz w:val="22"/>
          <w:szCs w:val="22"/>
        </w:rPr>
      </w:pPr>
      <w:r>
        <w:rPr>
          <w:noProof/>
        </w:rPr>
        <w:drawing>
          <wp:inline distT="0" distB="0" distL="0" distR="0">
            <wp:extent cx="143256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617220"/>
                    </a:xfrm>
                    <a:prstGeom prst="rect">
                      <a:avLst/>
                    </a:prstGeom>
                    <a:noFill/>
                    <a:ln>
                      <a:noFill/>
                    </a:ln>
                  </pic:spPr>
                </pic:pic>
              </a:graphicData>
            </a:graphic>
          </wp:inline>
        </w:drawing>
      </w:r>
      <w:r>
        <w:rPr>
          <w:rFonts w:ascii="Arial Narrow" w:hAnsi="Arial Narrow"/>
          <w:b/>
          <w:noProof/>
          <w:sz w:val="28"/>
          <w:szCs w:val="28"/>
        </w:rPr>
        <w:t xml:space="preserve">  </w:t>
      </w:r>
      <w:r w:rsidRPr="00DB0733">
        <w:rPr>
          <w:rFonts w:ascii="Arial Narrow" w:hAnsi="Arial Narrow"/>
          <w:b/>
          <w:noProof/>
          <w:sz w:val="28"/>
          <w:szCs w:val="28"/>
        </w:rPr>
        <w:t xml:space="preserve"> </w:t>
      </w:r>
      <w:r>
        <w:rPr>
          <w:rFonts w:ascii="Arial Narrow" w:hAnsi="Arial Narrow"/>
          <w:b/>
          <w:noProof/>
          <w:sz w:val="28"/>
          <w:szCs w:val="28"/>
        </w:rPr>
        <w:tab/>
      </w:r>
      <w:r>
        <w:rPr>
          <w:rFonts w:ascii="Arial Narrow" w:hAnsi="Arial Narrow"/>
          <w:b/>
          <w:noProof/>
          <w:sz w:val="28"/>
          <w:szCs w:val="28"/>
        </w:rPr>
        <w:tab/>
        <w:t xml:space="preserve">        </w:t>
      </w:r>
      <w:r>
        <w:rPr>
          <w:rFonts w:ascii="Arial Narrow" w:hAnsi="Arial Narrow"/>
          <w:b/>
          <w:noProof/>
          <w:sz w:val="28"/>
          <w:szCs w:val="28"/>
        </w:rPr>
        <w:tab/>
      </w:r>
      <w:r>
        <w:rPr>
          <w:rFonts w:ascii="Arial Narrow" w:hAnsi="Arial Narrow"/>
          <w:b/>
          <w:noProof/>
          <w:sz w:val="28"/>
          <w:szCs w:val="28"/>
        </w:rPr>
        <w:tab/>
        <w:t xml:space="preserve"> </w:t>
      </w:r>
      <w:r>
        <w:rPr>
          <w:rFonts w:ascii="Arial Narrow" w:hAnsi="Arial Narrow"/>
          <w:b/>
          <w:noProof/>
          <w:sz w:val="28"/>
          <w:szCs w:val="28"/>
        </w:rPr>
        <w:tab/>
      </w:r>
      <w:r>
        <w:rPr>
          <w:rFonts w:ascii="Arial Narrow" w:hAnsi="Arial Narrow"/>
          <w:b/>
          <w:noProof/>
          <w:sz w:val="22"/>
          <w:szCs w:val="22"/>
        </w:rPr>
        <w:t>8</w:t>
      </w:r>
      <w:r w:rsidRPr="005239E3">
        <w:rPr>
          <w:rFonts w:ascii="Arial Narrow" w:hAnsi="Arial Narrow"/>
          <w:b/>
          <w:noProof/>
          <w:sz w:val="22"/>
          <w:szCs w:val="22"/>
          <w:vertAlign w:val="superscript"/>
        </w:rPr>
        <w:t>th</w:t>
      </w:r>
      <w:r>
        <w:rPr>
          <w:rFonts w:ascii="Arial Narrow" w:hAnsi="Arial Narrow"/>
          <w:b/>
          <w:noProof/>
          <w:sz w:val="22"/>
          <w:szCs w:val="22"/>
        </w:rPr>
        <w:t xml:space="preserve"> Grade H</w:t>
      </w:r>
      <w:r w:rsidRPr="00C04937">
        <w:rPr>
          <w:rFonts w:ascii="Arial Narrow" w:hAnsi="Arial Narrow"/>
          <w:b/>
          <w:noProof/>
          <w:sz w:val="22"/>
          <w:szCs w:val="22"/>
        </w:rPr>
        <w:t xml:space="preserve">EALTH </w:t>
      </w:r>
      <w:r w:rsidRPr="00C04937">
        <w:rPr>
          <w:rFonts w:ascii="Arial Narrow" w:hAnsi="Arial Narrow"/>
          <w:b/>
          <w:sz w:val="22"/>
          <w:szCs w:val="22"/>
        </w:rPr>
        <w:t>SYLLABUS</w:t>
      </w:r>
    </w:p>
    <w:p w:rsidR="001678F8" w:rsidRPr="00C04937" w:rsidRDefault="001678F8" w:rsidP="001678F8">
      <w:pPr>
        <w:autoSpaceDE w:val="0"/>
        <w:autoSpaceDN w:val="0"/>
        <w:adjustRightInd w:val="0"/>
        <w:rPr>
          <w:rFonts w:ascii="Arial Narrow" w:hAnsi="Arial Narrow" w:cs="Arial"/>
          <w:sz w:val="22"/>
          <w:szCs w:val="22"/>
        </w:rPr>
      </w:pPr>
      <w:r w:rsidRPr="00C04937">
        <w:rPr>
          <w:rFonts w:ascii="Arial Narrow" w:hAnsi="Arial Narrow"/>
          <w:b/>
          <w:sz w:val="22"/>
          <w:szCs w:val="22"/>
        </w:rPr>
        <w:t xml:space="preserve"> </w:t>
      </w:r>
      <w:r w:rsidRPr="00C04937">
        <w:rPr>
          <w:rFonts w:ascii="Arial Narrow" w:hAnsi="Arial Narrow"/>
          <w:b/>
          <w:sz w:val="22"/>
          <w:szCs w:val="22"/>
        </w:rPr>
        <w:tab/>
      </w:r>
      <w:r w:rsidRPr="00C04937">
        <w:rPr>
          <w:rFonts w:ascii="Arial Narrow" w:hAnsi="Arial Narrow"/>
          <w:b/>
          <w:sz w:val="22"/>
          <w:szCs w:val="22"/>
        </w:rPr>
        <w:tab/>
        <w:t xml:space="preserve">                    </w:t>
      </w:r>
      <w:r w:rsidRPr="00C04937">
        <w:rPr>
          <w:rFonts w:ascii="Arial Narrow" w:hAnsi="Arial Narrow"/>
          <w:b/>
          <w:sz w:val="22"/>
          <w:szCs w:val="22"/>
        </w:rPr>
        <w:tab/>
      </w:r>
      <w:r w:rsidRPr="00C04937">
        <w:rPr>
          <w:rFonts w:ascii="Arial Narrow" w:hAnsi="Arial Narrow"/>
          <w:b/>
          <w:sz w:val="22"/>
          <w:szCs w:val="22"/>
        </w:rPr>
        <w:tab/>
      </w:r>
      <w:r w:rsidRPr="00C04937">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Henderson Middle School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1678F8" w:rsidRPr="00C04937" w:rsidRDefault="001678F8" w:rsidP="001678F8">
      <w:pPr>
        <w:autoSpaceDE w:val="0"/>
        <w:autoSpaceDN w:val="0"/>
        <w:adjustRightInd w:val="0"/>
        <w:rPr>
          <w:rFonts w:ascii="Arial Narrow" w:hAnsi="Arial Narrow"/>
          <w:b/>
          <w:sz w:val="22"/>
          <w:szCs w:val="22"/>
        </w:rPr>
      </w:pPr>
      <w:r>
        <w:rPr>
          <w:rFonts w:ascii="Arial Narrow" w:hAnsi="Arial Narrow"/>
          <w:b/>
          <w:sz w:val="22"/>
          <w:szCs w:val="22"/>
        </w:rPr>
        <w:t xml:space="preserve">        </w:t>
      </w:r>
      <w:r>
        <w:rPr>
          <w:rFonts w:ascii="Arial Narrow" w:hAnsi="Arial Narrow"/>
          <w:b/>
          <w:sz w:val="22"/>
          <w:szCs w:val="22"/>
        </w:rPr>
        <w:tab/>
        <w:t xml:space="preserve"> </w:t>
      </w:r>
    </w:p>
    <w:tbl>
      <w:tblPr>
        <w:tblW w:w="10548" w:type="dxa"/>
        <w:tblLayout w:type="fixed"/>
        <w:tblLook w:val="01E0" w:firstRow="1" w:lastRow="1" w:firstColumn="1" w:lastColumn="1" w:noHBand="0" w:noVBand="0"/>
      </w:tblPr>
      <w:tblGrid>
        <w:gridCol w:w="5148"/>
        <w:gridCol w:w="5400"/>
      </w:tblGrid>
      <w:tr w:rsidR="001678F8" w:rsidRPr="00C04937" w:rsidTr="00804605">
        <w:trPr>
          <w:trHeight w:val="288"/>
        </w:trPr>
        <w:tc>
          <w:tcPr>
            <w:tcW w:w="5148" w:type="dxa"/>
            <w:vAlign w:val="center"/>
          </w:tcPr>
          <w:p w:rsidR="001678F8" w:rsidRPr="00C04937" w:rsidRDefault="001678F8" w:rsidP="00804605">
            <w:pPr>
              <w:rPr>
                <w:rFonts w:ascii="Arial Narrow" w:hAnsi="Arial Narrow"/>
                <w:b/>
                <w:sz w:val="22"/>
                <w:szCs w:val="22"/>
              </w:rPr>
            </w:pPr>
            <w:r>
              <w:rPr>
                <w:rFonts w:ascii="Arial Narrow" w:hAnsi="Arial Narrow"/>
                <w:b/>
                <w:sz w:val="22"/>
                <w:szCs w:val="22"/>
              </w:rPr>
              <w:t>Teacher</w:t>
            </w:r>
            <w:r w:rsidRPr="00C04937">
              <w:rPr>
                <w:rFonts w:ascii="Arial Narrow" w:hAnsi="Arial Narrow"/>
                <w:b/>
                <w:sz w:val="22"/>
                <w:szCs w:val="22"/>
              </w:rPr>
              <w:t xml:space="preserve">: </w:t>
            </w:r>
            <w:r>
              <w:rPr>
                <w:rFonts w:ascii="Arial Narrow" w:hAnsi="Arial Narrow"/>
                <w:b/>
                <w:sz w:val="22"/>
                <w:szCs w:val="22"/>
              </w:rPr>
              <w:t>Furr</w:t>
            </w:r>
          </w:p>
        </w:tc>
        <w:tc>
          <w:tcPr>
            <w:tcW w:w="5400" w:type="dxa"/>
            <w:vAlign w:val="center"/>
          </w:tcPr>
          <w:p w:rsidR="001678F8" w:rsidRPr="00C04937" w:rsidRDefault="001678F8" w:rsidP="00804605">
            <w:pPr>
              <w:rPr>
                <w:rFonts w:ascii="Arial Narrow" w:hAnsi="Arial Narrow"/>
                <w:b/>
                <w:sz w:val="22"/>
                <w:szCs w:val="22"/>
              </w:rPr>
            </w:pPr>
            <w:r w:rsidRPr="00C04937">
              <w:rPr>
                <w:rFonts w:ascii="Arial Narrow" w:hAnsi="Arial Narrow"/>
                <w:b/>
                <w:sz w:val="22"/>
                <w:szCs w:val="22"/>
              </w:rPr>
              <w:t xml:space="preserve">Phone Number: </w:t>
            </w:r>
            <w:r>
              <w:rPr>
                <w:rFonts w:ascii="Arial Narrow" w:hAnsi="Arial Narrow"/>
                <w:b/>
                <w:sz w:val="22"/>
                <w:szCs w:val="22"/>
              </w:rPr>
              <w:t>678-874-2902</w:t>
            </w:r>
          </w:p>
        </w:tc>
      </w:tr>
      <w:tr w:rsidR="001678F8" w:rsidRPr="00C04937" w:rsidTr="00804605">
        <w:trPr>
          <w:trHeight w:val="288"/>
        </w:trPr>
        <w:tc>
          <w:tcPr>
            <w:tcW w:w="5148" w:type="dxa"/>
            <w:vAlign w:val="center"/>
          </w:tcPr>
          <w:p w:rsidR="001678F8" w:rsidRPr="00C04937" w:rsidRDefault="001678F8" w:rsidP="00804605">
            <w:pPr>
              <w:rPr>
                <w:rFonts w:ascii="Arial Narrow" w:hAnsi="Arial Narrow"/>
                <w:b/>
                <w:sz w:val="22"/>
                <w:szCs w:val="22"/>
              </w:rPr>
            </w:pPr>
            <w:r>
              <w:rPr>
                <w:rFonts w:ascii="Arial Narrow" w:hAnsi="Arial Narrow"/>
                <w:b/>
                <w:sz w:val="22"/>
                <w:szCs w:val="22"/>
              </w:rPr>
              <w:t>Room Number: Trailer 23</w:t>
            </w:r>
          </w:p>
        </w:tc>
        <w:tc>
          <w:tcPr>
            <w:tcW w:w="5400" w:type="dxa"/>
            <w:vAlign w:val="center"/>
          </w:tcPr>
          <w:p w:rsidR="001678F8" w:rsidRPr="00C04937" w:rsidRDefault="001678F8" w:rsidP="00804605">
            <w:pPr>
              <w:rPr>
                <w:rFonts w:ascii="Arial Narrow" w:hAnsi="Arial Narrow"/>
                <w:b/>
                <w:sz w:val="22"/>
                <w:szCs w:val="22"/>
              </w:rPr>
            </w:pPr>
            <w:r w:rsidRPr="00C04937">
              <w:rPr>
                <w:rFonts w:ascii="Arial Narrow" w:hAnsi="Arial Narrow"/>
                <w:b/>
                <w:sz w:val="22"/>
                <w:szCs w:val="22"/>
              </w:rPr>
              <w:t xml:space="preserve">Email: </w:t>
            </w:r>
            <w:r w:rsidR="009307F9">
              <w:rPr>
                <w:rFonts w:ascii="Arial Narrow" w:hAnsi="Arial Narrow"/>
                <w:b/>
                <w:sz w:val="22"/>
                <w:szCs w:val="22"/>
              </w:rPr>
              <w:t>lori_a_furr@dekalbschools</w:t>
            </w:r>
            <w:r w:rsidR="00E61948">
              <w:rPr>
                <w:rFonts w:ascii="Arial Narrow" w:hAnsi="Arial Narrow"/>
                <w:b/>
                <w:sz w:val="22"/>
                <w:szCs w:val="22"/>
              </w:rPr>
              <w:t>ga.org</w:t>
            </w:r>
          </w:p>
        </w:tc>
      </w:tr>
      <w:tr w:rsidR="001678F8" w:rsidRPr="00C04937" w:rsidTr="00804605">
        <w:trPr>
          <w:trHeight w:val="288"/>
        </w:trPr>
        <w:tc>
          <w:tcPr>
            <w:tcW w:w="5148" w:type="dxa"/>
            <w:vAlign w:val="center"/>
          </w:tcPr>
          <w:p w:rsidR="001678F8" w:rsidRPr="00C04937" w:rsidRDefault="001678F8" w:rsidP="00804605">
            <w:pPr>
              <w:rPr>
                <w:rFonts w:ascii="Arial Narrow" w:hAnsi="Arial Narrow"/>
                <w:b/>
                <w:sz w:val="22"/>
                <w:szCs w:val="22"/>
              </w:rPr>
            </w:pPr>
            <w:r w:rsidRPr="00C04937">
              <w:rPr>
                <w:rFonts w:ascii="Arial Narrow" w:hAnsi="Arial Narrow"/>
                <w:b/>
                <w:sz w:val="22"/>
                <w:szCs w:val="22"/>
              </w:rPr>
              <w:t xml:space="preserve">Textbook: </w:t>
            </w:r>
            <w:r>
              <w:rPr>
                <w:rFonts w:ascii="Arial Narrow" w:hAnsi="Arial Narrow"/>
                <w:b/>
                <w:sz w:val="22"/>
                <w:szCs w:val="22"/>
              </w:rPr>
              <w:t xml:space="preserve"> Glencoe: Teen Health </w:t>
            </w:r>
            <w:r w:rsidR="00E61948">
              <w:rPr>
                <w:rFonts w:ascii="Arial Narrow" w:hAnsi="Arial Narrow"/>
                <w:i/>
                <w:sz w:val="22"/>
                <w:szCs w:val="22"/>
              </w:rPr>
              <w:t>3</w:t>
            </w:r>
          </w:p>
        </w:tc>
        <w:tc>
          <w:tcPr>
            <w:tcW w:w="5400" w:type="dxa"/>
            <w:vAlign w:val="center"/>
          </w:tcPr>
          <w:p w:rsidR="001678F8" w:rsidRPr="00C04937" w:rsidRDefault="001678F8" w:rsidP="00804605">
            <w:pPr>
              <w:rPr>
                <w:rFonts w:ascii="Arial Narrow" w:hAnsi="Arial Narrow"/>
                <w:b/>
                <w:sz w:val="22"/>
                <w:szCs w:val="22"/>
              </w:rPr>
            </w:pPr>
            <w:r>
              <w:rPr>
                <w:rFonts w:ascii="Arial Narrow" w:hAnsi="Arial Narrow"/>
                <w:b/>
                <w:sz w:val="22"/>
                <w:szCs w:val="22"/>
              </w:rPr>
              <w:t>Course Code</w:t>
            </w:r>
            <w:r w:rsidRPr="009E7668">
              <w:rPr>
                <w:rFonts w:ascii="Arial Narrow" w:hAnsi="Arial Narrow"/>
                <w:b/>
                <w:sz w:val="22"/>
                <w:szCs w:val="22"/>
              </w:rPr>
              <w:t xml:space="preserve">:  </w:t>
            </w:r>
            <w:r>
              <w:rPr>
                <w:rFonts w:ascii="Arial Narrow" w:hAnsi="Arial Narrow"/>
              </w:rPr>
              <w:t>17.00900</w:t>
            </w:r>
          </w:p>
        </w:tc>
      </w:tr>
      <w:tr w:rsidR="001678F8" w:rsidRPr="00C04937" w:rsidTr="00804605">
        <w:trPr>
          <w:trHeight w:val="288"/>
        </w:trPr>
        <w:tc>
          <w:tcPr>
            <w:tcW w:w="5148" w:type="dxa"/>
            <w:vAlign w:val="center"/>
          </w:tcPr>
          <w:p w:rsidR="001678F8" w:rsidRPr="00C04937" w:rsidRDefault="001678F8" w:rsidP="00804605">
            <w:pPr>
              <w:rPr>
                <w:rFonts w:ascii="Arial Narrow" w:hAnsi="Arial Narrow"/>
                <w:b/>
                <w:sz w:val="22"/>
                <w:szCs w:val="22"/>
              </w:rPr>
            </w:pPr>
          </w:p>
        </w:tc>
        <w:tc>
          <w:tcPr>
            <w:tcW w:w="5400" w:type="dxa"/>
            <w:vAlign w:val="center"/>
          </w:tcPr>
          <w:p w:rsidR="001678F8" w:rsidRPr="00C04937" w:rsidRDefault="001678F8" w:rsidP="00804605">
            <w:pPr>
              <w:rPr>
                <w:rFonts w:ascii="Arial Narrow" w:hAnsi="Arial Narrow"/>
                <w:b/>
                <w:sz w:val="22"/>
                <w:szCs w:val="22"/>
              </w:rPr>
            </w:pPr>
            <w:r w:rsidRPr="00C04937">
              <w:rPr>
                <w:rFonts w:ascii="Arial Narrow" w:hAnsi="Arial Narrow"/>
                <w:b/>
                <w:sz w:val="22"/>
                <w:szCs w:val="22"/>
              </w:rPr>
              <w:t xml:space="preserve">Textbook Price: </w:t>
            </w:r>
          </w:p>
        </w:tc>
      </w:tr>
    </w:tbl>
    <w:p w:rsidR="001678F8" w:rsidRPr="009E7668" w:rsidRDefault="001678F8" w:rsidP="001678F8">
      <w:pPr>
        <w:rPr>
          <w:rFonts w:ascii="Arial Narrow" w:hAnsi="Arial Narrow"/>
        </w:rPr>
      </w:pPr>
    </w:p>
    <w:p w:rsidR="001678F8" w:rsidRDefault="001678F8" w:rsidP="001678F8">
      <w:pPr>
        <w:jc w:val="both"/>
        <w:rPr>
          <w:rFonts w:ascii="Arial Narrow" w:hAnsi="Arial Narrow"/>
          <w:b/>
          <w:sz w:val="22"/>
        </w:rPr>
      </w:pPr>
      <w:r w:rsidRPr="00A95626">
        <w:rPr>
          <w:rFonts w:ascii="Arial Narrow" w:hAnsi="Arial Narrow"/>
          <w:b/>
          <w:sz w:val="22"/>
          <w:szCs w:val="22"/>
        </w:rPr>
        <w:t>COURSE</w:t>
      </w:r>
      <w:r>
        <w:rPr>
          <w:rFonts w:ascii="Arial Narrow" w:hAnsi="Arial Narrow"/>
          <w:b/>
          <w:i/>
          <w:sz w:val="20"/>
        </w:rPr>
        <w:t xml:space="preserve"> </w:t>
      </w:r>
      <w:r w:rsidRPr="009E7668">
        <w:rPr>
          <w:rFonts w:ascii="Arial Narrow" w:hAnsi="Arial Narrow"/>
          <w:b/>
          <w:sz w:val="22"/>
        </w:rPr>
        <w:t>DESCRIPTION</w:t>
      </w:r>
      <w:r>
        <w:rPr>
          <w:rFonts w:ascii="Arial Narrow" w:hAnsi="Arial Narrow"/>
          <w:b/>
          <w:sz w:val="22"/>
        </w:rPr>
        <w:t>:</w:t>
      </w:r>
    </w:p>
    <w:p w:rsidR="001678F8" w:rsidRPr="00A95626" w:rsidRDefault="001678F8" w:rsidP="001678F8">
      <w:pPr>
        <w:pStyle w:val="MediumGrid21"/>
        <w:rPr>
          <w:rFonts w:ascii="Arial Narrow" w:hAnsi="Arial Narrow"/>
          <w:iCs/>
          <w:color w:val="000000"/>
          <w:sz w:val="20"/>
          <w:szCs w:val="20"/>
        </w:rPr>
      </w:pPr>
      <w:r w:rsidRPr="00A95626">
        <w:rPr>
          <w:rFonts w:ascii="Arial Narrow" w:hAnsi="Arial Narrow" w:cs="Arial"/>
          <w:sz w:val="20"/>
          <w:szCs w:val="20"/>
        </w:rPr>
        <w:t xml:space="preserve">Eighth Grade Health Education is a required course, which typically is taught within a nine-week time frame.  </w:t>
      </w:r>
      <w:r w:rsidRPr="00A95626">
        <w:rPr>
          <w:rFonts w:ascii="Arial Narrow" w:hAnsi="Arial Narrow"/>
          <w:color w:val="000000"/>
          <w:sz w:val="20"/>
          <w:szCs w:val="20"/>
        </w:rPr>
        <w:t xml:space="preserve"> </w:t>
      </w:r>
      <w:r w:rsidRPr="00A95626">
        <w:rPr>
          <w:rFonts w:ascii="Arial Narrow" w:hAnsi="Arial Narrow"/>
          <w:iCs/>
          <w:color w:val="000000"/>
          <w:sz w:val="20"/>
          <w:szCs w:val="20"/>
        </w:rPr>
        <w:t>Students in eighth grade integrate a variety of health concepts, skills, and behaviors to plan for their personal health goals. These include prevention of disease and chemical addiction for the promotion of a healthy lifestyle. Students demonstrate confidence in their knowledge and skills. They see themselves as having a role in creating a healthy lifestyle for themselves as individuals, for their families, and for the larger community. These students will engage in promoting health in their community.</w:t>
      </w:r>
    </w:p>
    <w:p w:rsidR="001678F8" w:rsidRPr="00A95626" w:rsidRDefault="001678F8" w:rsidP="001678F8">
      <w:pPr>
        <w:pStyle w:val="MediumGrid21"/>
        <w:rPr>
          <w:rFonts w:ascii="Arial Narrow" w:hAnsi="Arial Narrow"/>
          <w:iCs/>
          <w:color w:val="000000"/>
        </w:rPr>
      </w:pPr>
    </w:p>
    <w:p w:rsidR="001678F8" w:rsidRPr="00733354" w:rsidRDefault="001678F8" w:rsidP="001678F8">
      <w:pPr>
        <w:pStyle w:val="MediumGrid21"/>
        <w:rPr>
          <w:rFonts w:ascii="Arial Narrow" w:hAnsi="Arial Narrow" w:cs="Calibri"/>
          <w:sz w:val="20"/>
          <w:szCs w:val="20"/>
        </w:rPr>
      </w:pPr>
      <w:r w:rsidRPr="00733354">
        <w:rPr>
          <w:rFonts w:ascii="Arial Narrow" w:hAnsi="Arial Narrow" w:cs="Calibri"/>
          <w:sz w:val="20"/>
          <w:szCs w:val="20"/>
        </w:rPr>
        <w:t xml:space="preserve">The following is the curriculum-at-a glance, which outlines the standards, themes, subtopics and suggested timelines that will be addressed during the nine weeks:  </w:t>
      </w:r>
    </w:p>
    <w:tbl>
      <w:tblPr>
        <w:tblpPr w:leftFromText="180" w:rightFromText="180" w:vertAnchor="text" w:horzAnchor="page" w:tblpX="1117" w:tblpY="39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340"/>
        <w:gridCol w:w="2520"/>
      </w:tblGrid>
      <w:tr w:rsidR="001678F8" w:rsidRPr="00733354" w:rsidTr="00804605">
        <w:trPr>
          <w:trHeight w:val="390"/>
        </w:trPr>
        <w:tc>
          <w:tcPr>
            <w:tcW w:w="9468" w:type="dxa"/>
            <w:gridSpan w:val="4"/>
            <w:tcBorders>
              <w:bottom w:val="nil"/>
            </w:tcBorders>
            <w:shd w:val="clear" w:color="auto" w:fill="C0C0C0"/>
          </w:tcPr>
          <w:p w:rsidR="001678F8" w:rsidRPr="00733354" w:rsidRDefault="001678F8" w:rsidP="00804605">
            <w:pPr>
              <w:jc w:val="center"/>
              <w:rPr>
                <w:rFonts w:ascii="Arial Narrow" w:hAnsi="Arial Narrow"/>
                <w:b/>
                <w:sz w:val="20"/>
                <w:szCs w:val="20"/>
              </w:rPr>
            </w:pPr>
            <w:r w:rsidRPr="00733354">
              <w:rPr>
                <w:rFonts w:ascii="Arial Narrow" w:hAnsi="Arial Narrow"/>
                <w:b/>
                <w:sz w:val="20"/>
                <w:szCs w:val="20"/>
              </w:rPr>
              <w:t>9 Weeks</w:t>
            </w:r>
          </w:p>
          <w:p w:rsidR="001678F8" w:rsidRPr="00733354" w:rsidRDefault="001678F8" w:rsidP="00804605">
            <w:pPr>
              <w:rPr>
                <w:rFonts w:ascii="Arial Narrow" w:hAnsi="Arial Narrow"/>
                <w:b/>
                <w:sz w:val="20"/>
                <w:szCs w:val="20"/>
              </w:rPr>
            </w:pPr>
          </w:p>
        </w:tc>
      </w:tr>
      <w:tr w:rsidR="001678F8" w:rsidRPr="00733354" w:rsidTr="00804605">
        <w:trPr>
          <w:trHeight w:val="364"/>
        </w:trPr>
        <w:tc>
          <w:tcPr>
            <w:tcW w:w="2448" w:type="dxa"/>
            <w:shd w:val="clear" w:color="auto" w:fill="auto"/>
          </w:tcPr>
          <w:p w:rsidR="001678F8" w:rsidRPr="00733354" w:rsidRDefault="001678F8" w:rsidP="00804605">
            <w:pPr>
              <w:jc w:val="center"/>
              <w:rPr>
                <w:rFonts w:ascii="Arial" w:hAnsi="Arial"/>
                <w:sz w:val="20"/>
                <w:szCs w:val="20"/>
              </w:rPr>
            </w:pPr>
            <w:r w:rsidRPr="00733354">
              <w:rPr>
                <w:rFonts w:ascii="Arial" w:hAnsi="Arial"/>
                <w:sz w:val="20"/>
                <w:szCs w:val="20"/>
              </w:rPr>
              <w:t>1</w:t>
            </w:r>
          </w:p>
        </w:tc>
        <w:tc>
          <w:tcPr>
            <w:tcW w:w="2160" w:type="dxa"/>
            <w:shd w:val="clear" w:color="auto" w:fill="auto"/>
          </w:tcPr>
          <w:p w:rsidR="001678F8" w:rsidRPr="00733354" w:rsidRDefault="001678F8" w:rsidP="00804605">
            <w:pPr>
              <w:jc w:val="center"/>
              <w:rPr>
                <w:rFonts w:ascii="Arial" w:hAnsi="Arial"/>
                <w:sz w:val="20"/>
                <w:szCs w:val="20"/>
              </w:rPr>
            </w:pPr>
            <w:r w:rsidRPr="00733354">
              <w:rPr>
                <w:rFonts w:ascii="Arial" w:hAnsi="Arial"/>
                <w:sz w:val="20"/>
                <w:szCs w:val="20"/>
              </w:rPr>
              <w:t>2</w:t>
            </w:r>
          </w:p>
          <w:p w:rsidR="001678F8" w:rsidRPr="00733354" w:rsidRDefault="001678F8" w:rsidP="00804605">
            <w:pPr>
              <w:jc w:val="center"/>
              <w:rPr>
                <w:rFonts w:ascii="Arial" w:hAnsi="Arial"/>
                <w:sz w:val="20"/>
                <w:szCs w:val="20"/>
              </w:rPr>
            </w:pPr>
          </w:p>
        </w:tc>
        <w:tc>
          <w:tcPr>
            <w:tcW w:w="2340" w:type="dxa"/>
            <w:shd w:val="clear" w:color="auto" w:fill="auto"/>
          </w:tcPr>
          <w:p w:rsidR="001678F8" w:rsidRPr="00733354" w:rsidRDefault="001678F8" w:rsidP="00804605">
            <w:pPr>
              <w:jc w:val="center"/>
              <w:rPr>
                <w:rFonts w:ascii="Arial" w:hAnsi="Arial"/>
                <w:sz w:val="20"/>
                <w:szCs w:val="20"/>
              </w:rPr>
            </w:pPr>
            <w:r w:rsidRPr="00733354">
              <w:rPr>
                <w:rFonts w:ascii="Arial" w:hAnsi="Arial"/>
                <w:sz w:val="20"/>
                <w:szCs w:val="20"/>
              </w:rPr>
              <w:t>3</w:t>
            </w:r>
          </w:p>
        </w:tc>
        <w:tc>
          <w:tcPr>
            <w:tcW w:w="2520" w:type="dxa"/>
            <w:shd w:val="clear" w:color="auto" w:fill="auto"/>
          </w:tcPr>
          <w:p w:rsidR="001678F8" w:rsidRPr="00733354" w:rsidRDefault="001678F8" w:rsidP="00804605">
            <w:pPr>
              <w:jc w:val="center"/>
              <w:rPr>
                <w:rFonts w:ascii="Arial" w:hAnsi="Arial"/>
                <w:sz w:val="20"/>
                <w:szCs w:val="20"/>
              </w:rPr>
            </w:pPr>
            <w:r w:rsidRPr="00733354">
              <w:rPr>
                <w:rFonts w:ascii="Arial" w:hAnsi="Arial"/>
                <w:sz w:val="20"/>
                <w:szCs w:val="20"/>
              </w:rPr>
              <w:t>4</w:t>
            </w:r>
          </w:p>
          <w:p w:rsidR="001678F8" w:rsidRPr="00733354" w:rsidRDefault="001678F8" w:rsidP="00804605">
            <w:pPr>
              <w:rPr>
                <w:rFonts w:ascii="Arial Narrow" w:hAnsi="Arial Narrow"/>
                <w:sz w:val="20"/>
                <w:szCs w:val="20"/>
              </w:rPr>
            </w:pPr>
          </w:p>
        </w:tc>
      </w:tr>
      <w:tr w:rsidR="001678F8" w:rsidRPr="00733354" w:rsidTr="00804605">
        <w:trPr>
          <w:trHeight w:val="494"/>
        </w:trPr>
        <w:tc>
          <w:tcPr>
            <w:tcW w:w="2448"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sz w:val="20"/>
                <w:szCs w:val="20"/>
              </w:rPr>
              <w:t>Two Weeks</w:t>
            </w:r>
          </w:p>
        </w:tc>
        <w:tc>
          <w:tcPr>
            <w:tcW w:w="2160"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sz w:val="20"/>
                <w:szCs w:val="20"/>
              </w:rPr>
              <w:t>Two Weeks</w:t>
            </w:r>
          </w:p>
        </w:tc>
        <w:tc>
          <w:tcPr>
            <w:tcW w:w="2340"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sz w:val="20"/>
                <w:szCs w:val="20"/>
              </w:rPr>
              <w:t>Two Weeks</w:t>
            </w:r>
          </w:p>
        </w:tc>
        <w:tc>
          <w:tcPr>
            <w:tcW w:w="2520" w:type="dxa"/>
            <w:tcBorders>
              <w:right w:val="single" w:sz="4" w:space="0" w:color="auto"/>
            </w:tcBorders>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sz w:val="20"/>
                <w:szCs w:val="20"/>
              </w:rPr>
              <w:t>Two Weeks</w:t>
            </w:r>
          </w:p>
        </w:tc>
      </w:tr>
      <w:tr w:rsidR="001678F8" w:rsidRPr="00733354" w:rsidTr="00804605">
        <w:trPr>
          <w:trHeight w:val="1106"/>
        </w:trPr>
        <w:tc>
          <w:tcPr>
            <w:tcW w:w="2448"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HE8.1</w:t>
            </w:r>
            <w:r w:rsidRPr="00733354">
              <w:rPr>
                <w:rFonts w:ascii="Arial Narrow" w:hAnsi="Arial Narrow"/>
                <w:sz w:val="20"/>
                <w:szCs w:val="20"/>
              </w:rPr>
              <w:t xml:space="preserve">       </w:t>
            </w:r>
            <w:r w:rsidRPr="00733354">
              <w:rPr>
                <w:rFonts w:ascii="Arial Narrow" w:hAnsi="Arial Narrow"/>
                <w:b/>
                <w:sz w:val="20"/>
                <w:szCs w:val="20"/>
              </w:rPr>
              <w:t>HE8.2</w:t>
            </w:r>
          </w:p>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HE8.3</w:t>
            </w:r>
            <w:r w:rsidRPr="00733354">
              <w:rPr>
                <w:rFonts w:ascii="Arial Narrow" w:hAnsi="Arial Narrow"/>
                <w:sz w:val="20"/>
                <w:szCs w:val="20"/>
              </w:rPr>
              <w:t xml:space="preserve">       </w:t>
            </w:r>
            <w:r w:rsidRPr="00733354">
              <w:rPr>
                <w:rFonts w:ascii="Arial Narrow" w:hAnsi="Arial Narrow"/>
                <w:b/>
                <w:sz w:val="20"/>
                <w:szCs w:val="20"/>
              </w:rPr>
              <w:t>HE8.4</w:t>
            </w:r>
          </w:p>
          <w:p w:rsidR="001678F8" w:rsidRPr="00733354" w:rsidRDefault="001678F8" w:rsidP="00804605">
            <w:pPr>
              <w:tabs>
                <w:tab w:val="left" w:pos="10440"/>
              </w:tabs>
              <w:ind w:left="2880" w:hanging="2880"/>
              <w:jc w:val="center"/>
              <w:rPr>
                <w:rFonts w:ascii="Arial Narrow" w:hAnsi="Arial Narrow"/>
                <w:sz w:val="20"/>
                <w:szCs w:val="20"/>
              </w:rPr>
            </w:pPr>
            <w:r w:rsidRPr="00733354">
              <w:rPr>
                <w:rFonts w:ascii="Arial Narrow" w:hAnsi="Arial Narrow"/>
                <w:b/>
                <w:sz w:val="20"/>
                <w:szCs w:val="20"/>
              </w:rPr>
              <w:t xml:space="preserve"> HE 8.5</w:t>
            </w:r>
            <w:r w:rsidRPr="00733354">
              <w:rPr>
                <w:rFonts w:ascii="Arial Narrow" w:hAnsi="Arial Narrow"/>
                <w:sz w:val="20"/>
                <w:szCs w:val="20"/>
              </w:rPr>
              <w:t xml:space="preserve">      </w:t>
            </w:r>
            <w:r w:rsidRPr="00733354">
              <w:rPr>
                <w:rFonts w:ascii="Arial Narrow" w:hAnsi="Arial Narrow"/>
                <w:b/>
                <w:sz w:val="20"/>
                <w:szCs w:val="20"/>
              </w:rPr>
              <w:t>HE 8.6</w:t>
            </w:r>
          </w:p>
          <w:p w:rsidR="001678F8" w:rsidRPr="00733354" w:rsidRDefault="001678F8" w:rsidP="00804605">
            <w:pPr>
              <w:tabs>
                <w:tab w:val="left" w:pos="10440"/>
              </w:tabs>
              <w:ind w:left="2880" w:hanging="2880"/>
              <w:jc w:val="center"/>
              <w:rPr>
                <w:rFonts w:ascii="Arial Narrow" w:hAnsi="Arial Narrow"/>
                <w:sz w:val="20"/>
                <w:szCs w:val="20"/>
              </w:rPr>
            </w:pPr>
            <w:r w:rsidRPr="00733354">
              <w:rPr>
                <w:rFonts w:ascii="Arial Narrow" w:hAnsi="Arial Narrow"/>
                <w:b/>
                <w:sz w:val="20"/>
                <w:szCs w:val="20"/>
              </w:rPr>
              <w:t>HE 8.7</w:t>
            </w:r>
            <w:r w:rsidRPr="00733354">
              <w:rPr>
                <w:rFonts w:ascii="Arial Narrow" w:hAnsi="Arial Narrow"/>
                <w:sz w:val="20"/>
                <w:szCs w:val="20"/>
              </w:rPr>
              <w:t xml:space="preserve">      </w:t>
            </w:r>
            <w:r w:rsidRPr="00733354">
              <w:rPr>
                <w:rFonts w:ascii="Arial Narrow" w:hAnsi="Arial Narrow"/>
                <w:b/>
                <w:sz w:val="20"/>
                <w:szCs w:val="20"/>
              </w:rPr>
              <w:t>HE 8.8</w:t>
            </w:r>
          </w:p>
        </w:tc>
        <w:tc>
          <w:tcPr>
            <w:tcW w:w="2160"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HE8.1</w:t>
            </w:r>
            <w:r w:rsidRPr="00733354">
              <w:rPr>
                <w:rFonts w:ascii="Arial Narrow" w:hAnsi="Arial Narrow"/>
                <w:sz w:val="20"/>
                <w:szCs w:val="20"/>
              </w:rPr>
              <w:t xml:space="preserve">     </w:t>
            </w:r>
            <w:r w:rsidRPr="00733354">
              <w:rPr>
                <w:rFonts w:ascii="Arial Narrow" w:hAnsi="Arial Narrow"/>
                <w:b/>
                <w:sz w:val="20"/>
                <w:szCs w:val="20"/>
              </w:rPr>
              <w:t>HE8.2</w:t>
            </w:r>
          </w:p>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HE8.3</w:t>
            </w:r>
            <w:r w:rsidRPr="00733354">
              <w:rPr>
                <w:rFonts w:ascii="Arial Narrow" w:hAnsi="Arial Narrow"/>
                <w:sz w:val="20"/>
                <w:szCs w:val="20"/>
              </w:rPr>
              <w:t xml:space="preserve">     </w:t>
            </w:r>
            <w:r w:rsidRPr="00733354">
              <w:rPr>
                <w:rFonts w:ascii="Arial Narrow" w:hAnsi="Arial Narrow"/>
                <w:b/>
                <w:sz w:val="20"/>
                <w:szCs w:val="20"/>
              </w:rPr>
              <w:t>HE8.4</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8.5</w:t>
            </w:r>
            <w:r w:rsidRPr="00733354">
              <w:rPr>
                <w:rFonts w:ascii="Arial Narrow" w:hAnsi="Arial Narrow"/>
                <w:sz w:val="20"/>
                <w:szCs w:val="20"/>
              </w:rPr>
              <w:t xml:space="preserve">    </w:t>
            </w:r>
            <w:r w:rsidRPr="00733354">
              <w:rPr>
                <w:rFonts w:ascii="Arial Narrow" w:hAnsi="Arial Narrow"/>
                <w:b/>
                <w:sz w:val="20"/>
                <w:szCs w:val="20"/>
              </w:rPr>
              <w:t>HE 8.6</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8.7</w:t>
            </w:r>
            <w:r w:rsidRPr="00733354">
              <w:rPr>
                <w:rFonts w:ascii="Arial Narrow" w:hAnsi="Arial Narrow"/>
                <w:sz w:val="20"/>
                <w:szCs w:val="20"/>
              </w:rPr>
              <w:t xml:space="preserve">    </w:t>
            </w:r>
            <w:r w:rsidRPr="00733354">
              <w:rPr>
                <w:rFonts w:ascii="Arial Narrow" w:hAnsi="Arial Narrow"/>
                <w:b/>
                <w:sz w:val="20"/>
                <w:szCs w:val="20"/>
              </w:rPr>
              <w:t>HE 8.8</w:t>
            </w:r>
          </w:p>
        </w:tc>
        <w:tc>
          <w:tcPr>
            <w:tcW w:w="2340" w:type="dxa"/>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HE8.1</w:t>
            </w:r>
            <w:r w:rsidRPr="00733354">
              <w:rPr>
                <w:rFonts w:ascii="Arial Narrow" w:hAnsi="Arial Narrow"/>
                <w:sz w:val="20"/>
                <w:szCs w:val="20"/>
              </w:rPr>
              <w:t xml:space="preserve">    </w:t>
            </w:r>
            <w:r w:rsidRPr="00733354">
              <w:rPr>
                <w:rFonts w:ascii="Arial Narrow" w:hAnsi="Arial Narrow"/>
                <w:b/>
                <w:sz w:val="20"/>
                <w:szCs w:val="20"/>
              </w:rPr>
              <w:t>HE8.2</w:t>
            </w:r>
          </w:p>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HE8.3</w:t>
            </w:r>
            <w:r w:rsidRPr="00733354">
              <w:rPr>
                <w:rFonts w:ascii="Arial Narrow" w:hAnsi="Arial Narrow"/>
                <w:sz w:val="20"/>
                <w:szCs w:val="20"/>
              </w:rPr>
              <w:t xml:space="preserve">     </w:t>
            </w:r>
            <w:r w:rsidRPr="00733354">
              <w:rPr>
                <w:rFonts w:ascii="Arial Narrow" w:hAnsi="Arial Narrow"/>
                <w:b/>
                <w:sz w:val="20"/>
                <w:szCs w:val="20"/>
              </w:rPr>
              <w:t>HE8.4</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8.5</w:t>
            </w:r>
            <w:r w:rsidRPr="00733354">
              <w:rPr>
                <w:rFonts w:ascii="Arial Narrow" w:hAnsi="Arial Narrow"/>
                <w:sz w:val="20"/>
                <w:szCs w:val="20"/>
              </w:rPr>
              <w:t xml:space="preserve">   </w:t>
            </w:r>
            <w:r w:rsidRPr="00733354">
              <w:rPr>
                <w:rFonts w:ascii="Arial Narrow" w:hAnsi="Arial Narrow"/>
                <w:b/>
                <w:sz w:val="20"/>
                <w:szCs w:val="20"/>
              </w:rPr>
              <w:t>HE 8.6</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8.7</w:t>
            </w:r>
            <w:r w:rsidRPr="00733354">
              <w:rPr>
                <w:rFonts w:ascii="Arial Narrow" w:hAnsi="Arial Narrow"/>
                <w:sz w:val="20"/>
                <w:szCs w:val="20"/>
              </w:rPr>
              <w:t xml:space="preserve">    </w:t>
            </w:r>
            <w:r w:rsidRPr="00733354">
              <w:rPr>
                <w:rFonts w:ascii="Arial Narrow" w:hAnsi="Arial Narrow"/>
                <w:b/>
                <w:sz w:val="20"/>
                <w:szCs w:val="20"/>
              </w:rPr>
              <w:t>HE 8.8</w:t>
            </w:r>
          </w:p>
          <w:p w:rsidR="001678F8" w:rsidRPr="00733354" w:rsidRDefault="001678F8" w:rsidP="00804605">
            <w:pPr>
              <w:rPr>
                <w:rFonts w:ascii="Arial Narrow" w:hAnsi="Arial Narrow"/>
                <w:sz w:val="20"/>
                <w:szCs w:val="20"/>
              </w:rPr>
            </w:pPr>
          </w:p>
        </w:tc>
        <w:tc>
          <w:tcPr>
            <w:tcW w:w="2520" w:type="dxa"/>
            <w:tcBorders>
              <w:top w:val="nil"/>
            </w:tcBorders>
            <w:shd w:val="clear" w:color="auto" w:fill="auto"/>
          </w:tcPr>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HE8.1</w:t>
            </w:r>
            <w:r w:rsidRPr="00733354">
              <w:rPr>
                <w:rFonts w:ascii="Arial Narrow" w:hAnsi="Arial Narrow"/>
                <w:sz w:val="20"/>
                <w:szCs w:val="20"/>
              </w:rPr>
              <w:t xml:space="preserve">    </w:t>
            </w:r>
            <w:r w:rsidRPr="00733354">
              <w:rPr>
                <w:rFonts w:ascii="Arial Narrow" w:hAnsi="Arial Narrow"/>
                <w:b/>
                <w:sz w:val="20"/>
                <w:szCs w:val="20"/>
              </w:rPr>
              <w:t>HE8.2</w:t>
            </w:r>
          </w:p>
          <w:p w:rsidR="001678F8" w:rsidRPr="00733354" w:rsidRDefault="001678F8" w:rsidP="00804605">
            <w:pPr>
              <w:jc w:val="center"/>
              <w:rPr>
                <w:rFonts w:ascii="Arial Narrow" w:hAnsi="Arial Narrow"/>
                <w:sz w:val="20"/>
                <w:szCs w:val="20"/>
              </w:rPr>
            </w:pPr>
            <w:r w:rsidRPr="00733354">
              <w:rPr>
                <w:rFonts w:ascii="Arial Narrow" w:hAnsi="Arial Narrow"/>
                <w:b/>
                <w:sz w:val="20"/>
                <w:szCs w:val="20"/>
              </w:rPr>
              <w:t>HE8.3</w:t>
            </w:r>
            <w:r w:rsidRPr="00733354">
              <w:rPr>
                <w:rFonts w:ascii="Arial Narrow" w:hAnsi="Arial Narrow"/>
                <w:sz w:val="20"/>
                <w:szCs w:val="20"/>
              </w:rPr>
              <w:t xml:space="preserve">     </w:t>
            </w:r>
            <w:r w:rsidRPr="00733354">
              <w:rPr>
                <w:rFonts w:ascii="Arial Narrow" w:hAnsi="Arial Narrow"/>
                <w:b/>
                <w:sz w:val="20"/>
                <w:szCs w:val="20"/>
              </w:rPr>
              <w:t>HE8.4</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8.5</w:t>
            </w:r>
            <w:r w:rsidRPr="00733354">
              <w:rPr>
                <w:rFonts w:ascii="Arial Narrow" w:hAnsi="Arial Narrow"/>
                <w:sz w:val="20"/>
                <w:szCs w:val="20"/>
              </w:rPr>
              <w:t xml:space="preserve">   </w:t>
            </w:r>
            <w:r w:rsidRPr="00733354">
              <w:rPr>
                <w:rFonts w:ascii="Arial Narrow" w:hAnsi="Arial Narrow"/>
                <w:b/>
                <w:sz w:val="20"/>
                <w:szCs w:val="20"/>
              </w:rPr>
              <w:t>HE 8.6</w:t>
            </w:r>
          </w:p>
          <w:p w:rsidR="001678F8" w:rsidRPr="00733354" w:rsidRDefault="001678F8" w:rsidP="00804605">
            <w:pPr>
              <w:ind w:left="2880" w:hanging="2880"/>
              <w:jc w:val="center"/>
              <w:rPr>
                <w:rFonts w:ascii="Arial Narrow" w:hAnsi="Arial Narrow"/>
                <w:sz w:val="20"/>
                <w:szCs w:val="20"/>
              </w:rPr>
            </w:pPr>
            <w:r w:rsidRPr="00733354">
              <w:rPr>
                <w:rFonts w:ascii="Arial Narrow" w:hAnsi="Arial Narrow"/>
                <w:b/>
                <w:sz w:val="20"/>
                <w:szCs w:val="20"/>
              </w:rPr>
              <w:t>HE 8.7</w:t>
            </w:r>
            <w:r w:rsidRPr="00733354">
              <w:rPr>
                <w:rFonts w:ascii="Arial Narrow" w:hAnsi="Arial Narrow"/>
                <w:sz w:val="20"/>
                <w:szCs w:val="20"/>
              </w:rPr>
              <w:t xml:space="preserve">    </w:t>
            </w:r>
            <w:r w:rsidRPr="00733354">
              <w:rPr>
                <w:rFonts w:ascii="Arial Narrow" w:hAnsi="Arial Narrow"/>
                <w:b/>
                <w:sz w:val="20"/>
                <w:szCs w:val="20"/>
              </w:rPr>
              <w:t>HE 8.8</w:t>
            </w:r>
          </w:p>
          <w:p w:rsidR="001678F8" w:rsidRPr="00733354" w:rsidRDefault="001678F8" w:rsidP="00804605">
            <w:pPr>
              <w:rPr>
                <w:rFonts w:ascii="Arial Narrow" w:hAnsi="Arial Narrow"/>
                <w:sz w:val="20"/>
                <w:szCs w:val="20"/>
              </w:rPr>
            </w:pPr>
          </w:p>
        </w:tc>
      </w:tr>
      <w:tr w:rsidR="001678F8" w:rsidRPr="00733354" w:rsidTr="00804605">
        <w:trPr>
          <w:trHeight w:val="275"/>
        </w:trPr>
        <w:tc>
          <w:tcPr>
            <w:tcW w:w="2448" w:type="dxa"/>
            <w:vMerge w:val="restart"/>
            <w:shd w:val="clear" w:color="auto" w:fill="auto"/>
          </w:tcPr>
          <w:p w:rsidR="001678F8" w:rsidRPr="00733354" w:rsidRDefault="001678F8" w:rsidP="00CF6CEB">
            <w:pPr>
              <w:jc w:val="center"/>
              <w:rPr>
                <w:rFonts w:ascii="Arial" w:hAnsi="Arial"/>
                <w:sz w:val="20"/>
                <w:szCs w:val="20"/>
              </w:rPr>
            </w:pPr>
            <w:r w:rsidRPr="00733354">
              <w:rPr>
                <w:rFonts w:ascii="Arial" w:hAnsi="Arial"/>
                <w:sz w:val="20"/>
                <w:szCs w:val="20"/>
              </w:rPr>
              <w:t>MENTAL/EMOTIONAL &amp;  SOCIAL HEALTH</w:t>
            </w:r>
          </w:p>
          <w:p w:rsidR="001678F8" w:rsidRPr="00733354" w:rsidRDefault="001678F8" w:rsidP="00804605">
            <w:pPr>
              <w:rPr>
                <w:rFonts w:ascii="Arial Narrow" w:hAnsi="Arial Narrow"/>
                <w:sz w:val="20"/>
                <w:szCs w:val="20"/>
              </w:rPr>
            </w:pPr>
            <w:r w:rsidRPr="00733354">
              <w:rPr>
                <w:rFonts w:ascii="Arial Narrow" w:hAnsi="Arial Narrow"/>
                <w:sz w:val="20"/>
                <w:szCs w:val="20"/>
              </w:rPr>
              <w:t>Total Wellness</w:t>
            </w:r>
          </w:p>
          <w:p w:rsidR="001678F8" w:rsidRPr="00733354" w:rsidRDefault="001678F8" w:rsidP="00804605">
            <w:pPr>
              <w:rPr>
                <w:rFonts w:ascii="Arial Narrow" w:hAnsi="Arial Narrow"/>
                <w:sz w:val="20"/>
                <w:szCs w:val="20"/>
              </w:rPr>
            </w:pPr>
            <w:r w:rsidRPr="00733354">
              <w:rPr>
                <w:rFonts w:ascii="Arial Narrow" w:hAnsi="Arial Narrow"/>
                <w:sz w:val="20"/>
                <w:szCs w:val="20"/>
              </w:rPr>
              <w:t>Decision Making</w:t>
            </w:r>
          </w:p>
          <w:p w:rsidR="001678F8" w:rsidRPr="00733354" w:rsidRDefault="001678F8" w:rsidP="00804605">
            <w:pPr>
              <w:rPr>
                <w:rFonts w:ascii="Arial Narrow" w:hAnsi="Arial Narrow"/>
                <w:sz w:val="20"/>
                <w:szCs w:val="20"/>
              </w:rPr>
            </w:pPr>
            <w:r w:rsidRPr="00733354">
              <w:rPr>
                <w:rFonts w:ascii="Arial Narrow" w:hAnsi="Arial Narrow"/>
                <w:sz w:val="20"/>
                <w:szCs w:val="20"/>
              </w:rPr>
              <w:t>Goal Setting</w:t>
            </w:r>
          </w:p>
          <w:p w:rsidR="001678F8" w:rsidRPr="00733354" w:rsidRDefault="001678F8" w:rsidP="00804605">
            <w:pPr>
              <w:rPr>
                <w:rFonts w:ascii="Arial Narrow" w:hAnsi="Arial Narrow"/>
                <w:sz w:val="20"/>
                <w:szCs w:val="20"/>
              </w:rPr>
            </w:pPr>
            <w:r w:rsidRPr="00733354">
              <w:rPr>
                <w:rFonts w:ascii="Arial Narrow" w:hAnsi="Arial Narrow"/>
                <w:sz w:val="20"/>
                <w:szCs w:val="20"/>
              </w:rPr>
              <w:t>Relationships</w:t>
            </w:r>
          </w:p>
          <w:p w:rsidR="001678F8" w:rsidRPr="00733354" w:rsidRDefault="001678F8" w:rsidP="00804605">
            <w:pPr>
              <w:rPr>
                <w:rFonts w:ascii="Arial Narrow" w:hAnsi="Arial Narrow"/>
                <w:sz w:val="20"/>
                <w:szCs w:val="20"/>
              </w:rPr>
            </w:pPr>
            <w:r w:rsidRPr="00733354">
              <w:rPr>
                <w:rFonts w:ascii="Arial Narrow" w:hAnsi="Arial Narrow"/>
                <w:sz w:val="20"/>
                <w:szCs w:val="20"/>
              </w:rPr>
              <w:t>Influences</w:t>
            </w:r>
          </w:p>
          <w:p w:rsidR="001678F8" w:rsidRPr="00733354" w:rsidRDefault="001678F8" w:rsidP="00804605">
            <w:pPr>
              <w:rPr>
                <w:rFonts w:ascii="Arial Narrow" w:hAnsi="Arial Narrow"/>
                <w:sz w:val="20"/>
                <w:szCs w:val="20"/>
              </w:rPr>
            </w:pPr>
            <w:r w:rsidRPr="00733354">
              <w:rPr>
                <w:rFonts w:ascii="Arial Narrow" w:hAnsi="Arial Narrow"/>
                <w:sz w:val="20"/>
                <w:szCs w:val="20"/>
              </w:rPr>
              <w:t>Risk Factors</w:t>
            </w:r>
          </w:p>
          <w:p w:rsidR="001678F8" w:rsidRPr="00733354" w:rsidRDefault="001678F8" w:rsidP="00804605">
            <w:pPr>
              <w:rPr>
                <w:rFonts w:ascii="Arial Narrow" w:hAnsi="Arial Narrow"/>
                <w:sz w:val="20"/>
                <w:szCs w:val="20"/>
              </w:rPr>
            </w:pPr>
            <w:r w:rsidRPr="00733354">
              <w:rPr>
                <w:rFonts w:ascii="Arial Narrow" w:hAnsi="Arial Narrow"/>
                <w:sz w:val="20"/>
                <w:szCs w:val="20"/>
              </w:rPr>
              <w:t>Behaviors</w:t>
            </w:r>
          </w:p>
          <w:p w:rsidR="001678F8" w:rsidRPr="00733354" w:rsidRDefault="001678F8" w:rsidP="00804605">
            <w:pPr>
              <w:rPr>
                <w:rFonts w:ascii="Arial Narrow" w:hAnsi="Arial Narrow"/>
                <w:sz w:val="20"/>
                <w:szCs w:val="20"/>
              </w:rPr>
            </w:pPr>
            <w:r w:rsidRPr="00733354">
              <w:rPr>
                <w:rFonts w:ascii="Arial Narrow" w:hAnsi="Arial Narrow"/>
                <w:sz w:val="20"/>
                <w:szCs w:val="20"/>
              </w:rPr>
              <w:t>Conflict</w:t>
            </w:r>
          </w:p>
          <w:p w:rsidR="001678F8" w:rsidRPr="00733354" w:rsidRDefault="001678F8" w:rsidP="00804605">
            <w:pPr>
              <w:rPr>
                <w:rFonts w:ascii="Arial Narrow" w:hAnsi="Arial Narrow"/>
                <w:sz w:val="20"/>
                <w:szCs w:val="20"/>
              </w:rPr>
            </w:pPr>
            <w:r w:rsidRPr="00733354">
              <w:rPr>
                <w:rFonts w:ascii="Arial Narrow" w:hAnsi="Arial Narrow"/>
                <w:sz w:val="20"/>
                <w:szCs w:val="20"/>
              </w:rPr>
              <w:t>Diversity/Values</w:t>
            </w:r>
          </w:p>
          <w:p w:rsidR="001678F8" w:rsidRPr="00733354" w:rsidRDefault="001678F8" w:rsidP="00804605">
            <w:pPr>
              <w:rPr>
                <w:rFonts w:ascii="Arial Narrow" w:hAnsi="Arial Narrow"/>
                <w:sz w:val="20"/>
                <w:szCs w:val="20"/>
              </w:rPr>
            </w:pPr>
            <w:r w:rsidRPr="00733354">
              <w:rPr>
                <w:rFonts w:ascii="Arial Narrow" w:hAnsi="Arial Narrow"/>
                <w:sz w:val="20"/>
                <w:szCs w:val="20"/>
              </w:rPr>
              <w:t xml:space="preserve">Communication </w:t>
            </w:r>
          </w:p>
          <w:p w:rsidR="001678F8" w:rsidRPr="00733354" w:rsidRDefault="001678F8" w:rsidP="00804605">
            <w:pPr>
              <w:rPr>
                <w:rFonts w:ascii="Arial Narrow" w:hAnsi="Arial Narrow"/>
                <w:sz w:val="20"/>
                <w:szCs w:val="20"/>
              </w:rPr>
            </w:pPr>
            <w:r w:rsidRPr="00733354">
              <w:rPr>
                <w:rFonts w:ascii="Arial Narrow" w:hAnsi="Arial Narrow"/>
                <w:sz w:val="20"/>
                <w:szCs w:val="20"/>
              </w:rPr>
              <w:t>Self Esteem/Peer Pressure</w:t>
            </w:r>
          </w:p>
          <w:p w:rsidR="001678F8" w:rsidRPr="00733354" w:rsidRDefault="001678F8" w:rsidP="00804605">
            <w:pPr>
              <w:rPr>
                <w:rFonts w:ascii="Arial Narrow" w:hAnsi="Arial Narrow"/>
                <w:sz w:val="20"/>
                <w:szCs w:val="20"/>
              </w:rPr>
            </w:pPr>
            <w:r w:rsidRPr="00733354">
              <w:rPr>
                <w:rFonts w:ascii="Arial Narrow" w:hAnsi="Arial Narrow"/>
                <w:sz w:val="20"/>
                <w:szCs w:val="20"/>
              </w:rPr>
              <w:t xml:space="preserve">Resistance Skill </w:t>
            </w:r>
          </w:p>
        </w:tc>
        <w:tc>
          <w:tcPr>
            <w:tcW w:w="2160" w:type="dxa"/>
            <w:vMerge w:val="restart"/>
            <w:shd w:val="clear" w:color="auto" w:fill="auto"/>
          </w:tcPr>
          <w:p w:rsidR="001678F8" w:rsidRPr="00733354" w:rsidRDefault="001678F8" w:rsidP="00CF6CEB">
            <w:pPr>
              <w:jc w:val="center"/>
              <w:rPr>
                <w:rFonts w:ascii="Arial Narrow" w:hAnsi="Arial Narrow"/>
                <w:sz w:val="20"/>
                <w:szCs w:val="20"/>
              </w:rPr>
            </w:pPr>
            <w:r w:rsidRPr="00733354">
              <w:rPr>
                <w:rFonts w:ascii="Arial" w:hAnsi="Arial"/>
                <w:sz w:val="20"/>
                <w:szCs w:val="20"/>
              </w:rPr>
              <w:t>DISEASE PREVENTION</w:t>
            </w:r>
          </w:p>
          <w:p w:rsidR="001678F8" w:rsidRPr="00733354" w:rsidRDefault="001678F8" w:rsidP="00804605">
            <w:pPr>
              <w:rPr>
                <w:rFonts w:ascii="Arial Narrow" w:hAnsi="Arial Narrow"/>
                <w:sz w:val="20"/>
                <w:szCs w:val="20"/>
              </w:rPr>
            </w:pPr>
            <w:r w:rsidRPr="00733354">
              <w:rPr>
                <w:rFonts w:ascii="Arial Narrow" w:hAnsi="Arial Narrow"/>
                <w:sz w:val="20"/>
                <w:szCs w:val="20"/>
              </w:rPr>
              <w:t>Healthcare</w:t>
            </w:r>
          </w:p>
          <w:p w:rsidR="001678F8" w:rsidRPr="00733354" w:rsidRDefault="001678F8" w:rsidP="00804605">
            <w:pPr>
              <w:rPr>
                <w:rFonts w:ascii="Arial Narrow" w:hAnsi="Arial Narrow"/>
                <w:sz w:val="20"/>
                <w:szCs w:val="20"/>
              </w:rPr>
            </w:pPr>
            <w:r w:rsidRPr="00733354">
              <w:rPr>
                <w:rFonts w:ascii="Arial Narrow" w:hAnsi="Arial Narrow"/>
                <w:sz w:val="20"/>
                <w:szCs w:val="20"/>
              </w:rPr>
              <w:t>HIV/Aids</w:t>
            </w:r>
          </w:p>
          <w:p w:rsidR="001678F8" w:rsidRDefault="001678F8" w:rsidP="00804605">
            <w:pPr>
              <w:rPr>
                <w:rFonts w:ascii="Arial Narrow" w:hAnsi="Arial Narrow"/>
                <w:sz w:val="20"/>
                <w:szCs w:val="20"/>
              </w:rPr>
            </w:pPr>
            <w:r w:rsidRPr="00733354">
              <w:rPr>
                <w:rFonts w:ascii="Arial Narrow" w:hAnsi="Arial Narrow"/>
                <w:sz w:val="20"/>
                <w:szCs w:val="20"/>
              </w:rPr>
              <w:t>Family History</w:t>
            </w:r>
          </w:p>
          <w:p w:rsidR="00D1191E" w:rsidRPr="00733354" w:rsidRDefault="00D1191E" w:rsidP="00804605">
            <w:pPr>
              <w:rPr>
                <w:rFonts w:ascii="Arial Narrow" w:hAnsi="Arial Narrow"/>
                <w:sz w:val="20"/>
                <w:szCs w:val="20"/>
              </w:rPr>
            </w:pPr>
          </w:p>
          <w:p w:rsidR="001678F8" w:rsidRPr="00733354" w:rsidRDefault="001678F8" w:rsidP="00804605">
            <w:pPr>
              <w:rPr>
                <w:rFonts w:ascii="Arial Narrow" w:hAnsi="Arial Narrow"/>
                <w:sz w:val="20"/>
                <w:szCs w:val="20"/>
              </w:rPr>
            </w:pPr>
            <w:r w:rsidRPr="00733354">
              <w:rPr>
                <w:rFonts w:ascii="Arial Narrow" w:hAnsi="Arial Narrow"/>
                <w:sz w:val="20"/>
                <w:szCs w:val="20"/>
              </w:rPr>
              <w:t xml:space="preserve">Prevention </w:t>
            </w:r>
          </w:p>
          <w:p w:rsidR="001678F8" w:rsidRPr="00733354" w:rsidRDefault="001678F8" w:rsidP="00804605">
            <w:pPr>
              <w:rPr>
                <w:rFonts w:ascii="Arial Narrow" w:hAnsi="Arial Narrow"/>
                <w:sz w:val="20"/>
                <w:szCs w:val="20"/>
              </w:rPr>
            </w:pPr>
            <w:r w:rsidRPr="00733354">
              <w:rPr>
                <w:rFonts w:ascii="Arial Narrow" w:hAnsi="Arial Narrow"/>
                <w:sz w:val="20"/>
                <w:szCs w:val="20"/>
              </w:rPr>
              <w:t>Cause/Effect</w:t>
            </w:r>
          </w:p>
          <w:p w:rsidR="001678F8" w:rsidRPr="00733354" w:rsidRDefault="001678F8" w:rsidP="00804605">
            <w:pPr>
              <w:rPr>
                <w:rFonts w:ascii="Arial Narrow" w:hAnsi="Arial Narrow"/>
                <w:sz w:val="20"/>
                <w:szCs w:val="20"/>
              </w:rPr>
            </w:pPr>
            <w:r w:rsidRPr="00733354">
              <w:rPr>
                <w:rFonts w:ascii="Arial Narrow" w:hAnsi="Arial Narrow"/>
                <w:sz w:val="20"/>
                <w:szCs w:val="20"/>
              </w:rPr>
              <w:t>Risk Factors</w:t>
            </w:r>
          </w:p>
          <w:p w:rsidR="001678F8" w:rsidRPr="00733354" w:rsidRDefault="001678F8" w:rsidP="00804605">
            <w:pPr>
              <w:rPr>
                <w:rFonts w:ascii="Arial Narrow" w:hAnsi="Arial Narrow"/>
                <w:sz w:val="20"/>
                <w:szCs w:val="20"/>
              </w:rPr>
            </w:pPr>
            <w:r w:rsidRPr="00733354">
              <w:rPr>
                <w:rFonts w:ascii="Arial Narrow" w:hAnsi="Arial Narrow"/>
                <w:sz w:val="20"/>
                <w:szCs w:val="20"/>
              </w:rPr>
              <w:t>Consequences</w:t>
            </w:r>
          </w:p>
          <w:p w:rsidR="001678F8" w:rsidRPr="00733354" w:rsidRDefault="001678F8" w:rsidP="00804605">
            <w:pPr>
              <w:rPr>
                <w:rFonts w:ascii="Arial Narrow" w:hAnsi="Arial Narrow"/>
                <w:sz w:val="20"/>
                <w:szCs w:val="20"/>
              </w:rPr>
            </w:pPr>
            <w:r w:rsidRPr="00733354">
              <w:rPr>
                <w:rFonts w:ascii="Arial Narrow" w:hAnsi="Arial Narrow"/>
                <w:sz w:val="20"/>
                <w:szCs w:val="20"/>
              </w:rPr>
              <w:t>Resources</w:t>
            </w:r>
          </w:p>
        </w:tc>
        <w:tc>
          <w:tcPr>
            <w:tcW w:w="2340" w:type="dxa"/>
            <w:vMerge w:val="restart"/>
            <w:shd w:val="clear" w:color="auto" w:fill="auto"/>
          </w:tcPr>
          <w:p w:rsidR="001678F8" w:rsidRPr="00733354" w:rsidRDefault="001678F8" w:rsidP="00CF6CEB">
            <w:pPr>
              <w:jc w:val="center"/>
              <w:rPr>
                <w:rFonts w:ascii="Arial Narrow" w:hAnsi="Arial Narrow"/>
                <w:sz w:val="20"/>
                <w:szCs w:val="20"/>
              </w:rPr>
            </w:pPr>
            <w:r w:rsidRPr="00733354">
              <w:rPr>
                <w:rFonts w:ascii="Arial" w:hAnsi="Arial"/>
                <w:sz w:val="20"/>
                <w:szCs w:val="20"/>
              </w:rPr>
              <w:t>ALCOHOL, TOBACCO AND OTHER DRUGS</w:t>
            </w:r>
          </w:p>
          <w:p w:rsidR="001678F8" w:rsidRPr="00733354" w:rsidRDefault="001678F8" w:rsidP="00804605">
            <w:pPr>
              <w:rPr>
                <w:rFonts w:ascii="Arial Narrow" w:hAnsi="Arial Narrow"/>
                <w:sz w:val="20"/>
                <w:szCs w:val="20"/>
              </w:rPr>
            </w:pPr>
            <w:r w:rsidRPr="00733354">
              <w:rPr>
                <w:rFonts w:ascii="Arial Narrow" w:hAnsi="Arial Narrow"/>
                <w:sz w:val="20"/>
                <w:szCs w:val="20"/>
              </w:rPr>
              <w:t>Prevention</w:t>
            </w:r>
          </w:p>
          <w:p w:rsidR="001678F8" w:rsidRPr="00733354" w:rsidRDefault="001678F8" w:rsidP="00804605">
            <w:pPr>
              <w:rPr>
                <w:rFonts w:ascii="Arial Narrow" w:hAnsi="Arial Narrow"/>
                <w:sz w:val="20"/>
                <w:szCs w:val="20"/>
              </w:rPr>
            </w:pPr>
            <w:r w:rsidRPr="00733354">
              <w:rPr>
                <w:rFonts w:ascii="Arial Narrow" w:hAnsi="Arial Narrow"/>
                <w:sz w:val="20"/>
                <w:szCs w:val="20"/>
              </w:rPr>
              <w:t>Cause/Effect</w:t>
            </w:r>
          </w:p>
          <w:p w:rsidR="001678F8" w:rsidRPr="00733354" w:rsidRDefault="001678F8" w:rsidP="00804605">
            <w:pPr>
              <w:rPr>
                <w:rFonts w:ascii="Arial Narrow" w:hAnsi="Arial Narrow"/>
                <w:sz w:val="20"/>
                <w:szCs w:val="20"/>
              </w:rPr>
            </w:pPr>
            <w:r w:rsidRPr="00733354">
              <w:rPr>
                <w:rFonts w:ascii="Arial Narrow" w:hAnsi="Arial Narrow"/>
                <w:sz w:val="20"/>
                <w:szCs w:val="20"/>
              </w:rPr>
              <w:t>Risk Factors</w:t>
            </w:r>
          </w:p>
          <w:p w:rsidR="001678F8" w:rsidRPr="00733354" w:rsidRDefault="001678F8" w:rsidP="00804605">
            <w:pPr>
              <w:rPr>
                <w:rFonts w:ascii="Arial Narrow" w:hAnsi="Arial Narrow"/>
                <w:sz w:val="20"/>
                <w:szCs w:val="20"/>
              </w:rPr>
            </w:pPr>
            <w:r w:rsidRPr="00733354">
              <w:rPr>
                <w:rFonts w:ascii="Arial Narrow" w:hAnsi="Arial Narrow"/>
                <w:sz w:val="20"/>
                <w:szCs w:val="20"/>
              </w:rPr>
              <w:t>Consequences</w:t>
            </w:r>
          </w:p>
          <w:p w:rsidR="001678F8" w:rsidRPr="00733354" w:rsidRDefault="001678F8" w:rsidP="00804605">
            <w:pPr>
              <w:rPr>
                <w:rFonts w:ascii="Arial Narrow" w:hAnsi="Arial Narrow"/>
                <w:sz w:val="20"/>
                <w:szCs w:val="20"/>
              </w:rPr>
            </w:pPr>
            <w:r w:rsidRPr="00733354">
              <w:rPr>
                <w:rFonts w:ascii="Arial Narrow" w:hAnsi="Arial Narrow"/>
                <w:sz w:val="20"/>
                <w:szCs w:val="20"/>
              </w:rPr>
              <w:t>Resources</w:t>
            </w:r>
          </w:p>
        </w:tc>
        <w:tc>
          <w:tcPr>
            <w:tcW w:w="2520" w:type="dxa"/>
            <w:vMerge w:val="restart"/>
            <w:shd w:val="clear" w:color="auto" w:fill="auto"/>
          </w:tcPr>
          <w:p w:rsidR="001678F8" w:rsidRPr="00733354" w:rsidRDefault="001678F8" w:rsidP="00CF6CEB">
            <w:pPr>
              <w:jc w:val="center"/>
              <w:rPr>
                <w:rFonts w:ascii="Arial Narrow" w:hAnsi="Arial Narrow"/>
                <w:sz w:val="20"/>
                <w:szCs w:val="20"/>
              </w:rPr>
            </w:pPr>
            <w:r w:rsidRPr="00733354">
              <w:rPr>
                <w:rFonts w:ascii="Arial" w:hAnsi="Arial"/>
                <w:sz w:val="20"/>
                <w:szCs w:val="20"/>
              </w:rPr>
              <w:t>FITNESS and NUTRITION</w:t>
            </w:r>
          </w:p>
          <w:p w:rsidR="001678F8" w:rsidRPr="00733354" w:rsidRDefault="001678F8" w:rsidP="00804605">
            <w:pPr>
              <w:rPr>
                <w:rFonts w:ascii="Arial Narrow" w:hAnsi="Arial Narrow"/>
                <w:sz w:val="20"/>
                <w:szCs w:val="20"/>
              </w:rPr>
            </w:pPr>
            <w:r w:rsidRPr="00733354">
              <w:rPr>
                <w:rFonts w:ascii="Arial Narrow" w:hAnsi="Arial Narrow"/>
                <w:sz w:val="20"/>
                <w:szCs w:val="20"/>
              </w:rPr>
              <w:t>Benefits of Physical Activity</w:t>
            </w:r>
          </w:p>
          <w:p w:rsidR="001678F8" w:rsidRPr="00733354" w:rsidRDefault="001678F8" w:rsidP="00804605">
            <w:pPr>
              <w:rPr>
                <w:rFonts w:ascii="Arial Narrow" w:hAnsi="Arial Narrow"/>
                <w:sz w:val="20"/>
                <w:szCs w:val="20"/>
              </w:rPr>
            </w:pPr>
            <w:r w:rsidRPr="00733354">
              <w:rPr>
                <w:rFonts w:ascii="Arial Narrow" w:hAnsi="Arial Narrow"/>
                <w:sz w:val="20"/>
                <w:szCs w:val="20"/>
              </w:rPr>
              <w:t>Endurance, Strength, and Flexibility</w:t>
            </w:r>
          </w:p>
          <w:p w:rsidR="001678F8" w:rsidRPr="00733354" w:rsidRDefault="001678F8" w:rsidP="00804605">
            <w:pPr>
              <w:rPr>
                <w:rFonts w:ascii="Arial Narrow" w:hAnsi="Arial Narrow"/>
                <w:sz w:val="20"/>
                <w:szCs w:val="20"/>
              </w:rPr>
            </w:pPr>
            <w:r w:rsidRPr="00733354">
              <w:rPr>
                <w:rFonts w:ascii="Arial Narrow" w:hAnsi="Arial Narrow"/>
                <w:sz w:val="20"/>
                <w:szCs w:val="20"/>
              </w:rPr>
              <w:t>Setting fitness goals</w:t>
            </w:r>
          </w:p>
          <w:p w:rsidR="001678F8" w:rsidRPr="00733354" w:rsidRDefault="001678F8" w:rsidP="00804605">
            <w:pPr>
              <w:rPr>
                <w:rFonts w:ascii="Arial Narrow" w:hAnsi="Arial Narrow"/>
                <w:sz w:val="20"/>
                <w:szCs w:val="20"/>
              </w:rPr>
            </w:pPr>
            <w:r w:rsidRPr="00733354">
              <w:rPr>
                <w:rFonts w:ascii="Arial Narrow" w:hAnsi="Arial Narrow"/>
                <w:sz w:val="20"/>
                <w:szCs w:val="20"/>
              </w:rPr>
              <w:t>Sports Conditioning and Avoiding Injury</w:t>
            </w:r>
          </w:p>
          <w:p w:rsidR="001678F8" w:rsidRPr="00733354" w:rsidRDefault="001678F8" w:rsidP="00804605">
            <w:pPr>
              <w:rPr>
                <w:rFonts w:ascii="Arial Narrow" w:hAnsi="Arial Narrow"/>
                <w:sz w:val="20"/>
                <w:szCs w:val="20"/>
              </w:rPr>
            </w:pPr>
            <w:r w:rsidRPr="00733354">
              <w:rPr>
                <w:rFonts w:ascii="Arial Narrow" w:hAnsi="Arial Narrow"/>
                <w:sz w:val="20"/>
                <w:szCs w:val="20"/>
              </w:rPr>
              <w:t>Eating Habits</w:t>
            </w:r>
          </w:p>
          <w:p w:rsidR="001678F8" w:rsidRPr="00733354" w:rsidRDefault="001678F8" w:rsidP="00804605">
            <w:pPr>
              <w:rPr>
                <w:rFonts w:ascii="Arial Narrow" w:hAnsi="Arial Narrow"/>
                <w:sz w:val="20"/>
                <w:szCs w:val="20"/>
              </w:rPr>
            </w:pPr>
            <w:r w:rsidRPr="00733354">
              <w:rPr>
                <w:rFonts w:ascii="Arial Narrow" w:hAnsi="Arial Narrow"/>
                <w:sz w:val="20"/>
                <w:szCs w:val="20"/>
              </w:rPr>
              <w:t>Balancing Eating/ Fitness</w:t>
            </w:r>
          </w:p>
          <w:p w:rsidR="001678F8" w:rsidRPr="00733354" w:rsidRDefault="001678F8" w:rsidP="00804605">
            <w:pPr>
              <w:rPr>
                <w:rFonts w:ascii="Arial Narrow" w:hAnsi="Arial Narrow"/>
                <w:sz w:val="20"/>
                <w:szCs w:val="20"/>
              </w:rPr>
            </w:pPr>
            <w:r w:rsidRPr="00733354">
              <w:rPr>
                <w:rFonts w:ascii="Arial Narrow" w:hAnsi="Arial Narrow"/>
                <w:sz w:val="20"/>
                <w:szCs w:val="20"/>
              </w:rPr>
              <w:t>Nutrients</w:t>
            </w:r>
          </w:p>
          <w:p w:rsidR="001678F8" w:rsidRPr="00733354" w:rsidRDefault="001678F8" w:rsidP="00804605">
            <w:pPr>
              <w:rPr>
                <w:rFonts w:ascii="Arial Narrow" w:hAnsi="Arial Narrow"/>
                <w:sz w:val="20"/>
                <w:szCs w:val="20"/>
              </w:rPr>
            </w:pPr>
            <w:r w:rsidRPr="00733354">
              <w:rPr>
                <w:rFonts w:ascii="Arial Narrow" w:hAnsi="Arial Narrow"/>
                <w:sz w:val="20"/>
                <w:szCs w:val="20"/>
              </w:rPr>
              <w:t>Resources</w:t>
            </w:r>
          </w:p>
          <w:p w:rsidR="001678F8" w:rsidRPr="00733354" w:rsidRDefault="001678F8" w:rsidP="00804605">
            <w:pPr>
              <w:rPr>
                <w:rFonts w:ascii="Arial Narrow" w:hAnsi="Arial Narrow"/>
                <w:sz w:val="20"/>
                <w:szCs w:val="20"/>
              </w:rPr>
            </w:pPr>
            <w:r w:rsidRPr="00733354">
              <w:rPr>
                <w:rFonts w:ascii="Arial Narrow" w:hAnsi="Arial Narrow"/>
                <w:sz w:val="20"/>
                <w:szCs w:val="20"/>
              </w:rPr>
              <w:t>Prevention</w:t>
            </w:r>
          </w:p>
        </w:tc>
      </w:tr>
      <w:tr w:rsidR="001678F8" w:rsidRPr="00733354" w:rsidTr="00CF6CEB">
        <w:trPr>
          <w:trHeight w:val="3231"/>
        </w:trPr>
        <w:tc>
          <w:tcPr>
            <w:tcW w:w="2448" w:type="dxa"/>
            <w:vMerge/>
            <w:shd w:val="clear" w:color="auto" w:fill="auto"/>
          </w:tcPr>
          <w:p w:rsidR="001678F8" w:rsidRPr="00733354" w:rsidRDefault="001678F8" w:rsidP="00804605">
            <w:pPr>
              <w:rPr>
                <w:rFonts w:ascii="Arial" w:hAnsi="Arial"/>
                <w:sz w:val="20"/>
                <w:szCs w:val="20"/>
              </w:rPr>
            </w:pPr>
          </w:p>
        </w:tc>
        <w:tc>
          <w:tcPr>
            <w:tcW w:w="2160" w:type="dxa"/>
            <w:vMerge/>
            <w:shd w:val="clear" w:color="auto" w:fill="auto"/>
          </w:tcPr>
          <w:p w:rsidR="001678F8" w:rsidRPr="00733354" w:rsidRDefault="001678F8" w:rsidP="00804605">
            <w:pPr>
              <w:jc w:val="center"/>
              <w:rPr>
                <w:rFonts w:ascii="Arial" w:hAnsi="Arial"/>
                <w:sz w:val="20"/>
                <w:szCs w:val="20"/>
              </w:rPr>
            </w:pPr>
          </w:p>
        </w:tc>
        <w:tc>
          <w:tcPr>
            <w:tcW w:w="2340" w:type="dxa"/>
            <w:vMerge/>
            <w:shd w:val="clear" w:color="auto" w:fill="auto"/>
          </w:tcPr>
          <w:p w:rsidR="001678F8" w:rsidRPr="00733354" w:rsidRDefault="001678F8" w:rsidP="00804605">
            <w:pPr>
              <w:rPr>
                <w:rFonts w:ascii="Arial" w:hAnsi="Arial"/>
                <w:sz w:val="20"/>
                <w:szCs w:val="20"/>
              </w:rPr>
            </w:pPr>
          </w:p>
        </w:tc>
        <w:tc>
          <w:tcPr>
            <w:tcW w:w="2520" w:type="dxa"/>
            <w:vMerge/>
            <w:shd w:val="clear" w:color="auto" w:fill="auto"/>
          </w:tcPr>
          <w:p w:rsidR="001678F8" w:rsidRPr="00733354" w:rsidRDefault="001678F8" w:rsidP="00804605">
            <w:pPr>
              <w:rPr>
                <w:rFonts w:ascii="Arial" w:hAnsi="Arial"/>
                <w:sz w:val="20"/>
                <w:szCs w:val="20"/>
              </w:rPr>
            </w:pPr>
          </w:p>
        </w:tc>
      </w:tr>
      <w:tr w:rsidR="001678F8" w:rsidRPr="00733354" w:rsidTr="00804605">
        <w:trPr>
          <w:trHeight w:val="353"/>
        </w:trPr>
        <w:tc>
          <w:tcPr>
            <w:tcW w:w="9468" w:type="dxa"/>
            <w:gridSpan w:val="4"/>
          </w:tcPr>
          <w:p w:rsidR="001678F8" w:rsidRPr="00733354" w:rsidRDefault="001678F8" w:rsidP="00804605">
            <w:pPr>
              <w:rPr>
                <w:rFonts w:ascii="Arial Narrow" w:hAnsi="Arial Narrow"/>
                <w:sz w:val="20"/>
                <w:szCs w:val="20"/>
              </w:rPr>
            </w:pPr>
            <w:r w:rsidRPr="00733354">
              <w:rPr>
                <w:rFonts w:ascii="Arial Narrow" w:hAnsi="Arial Narrow"/>
                <w:sz w:val="20"/>
                <w:szCs w:val="20"/>
              </w:rPr>
              <w:t>There is flexibility built into the timeline for the units in order to accommodate for school-wide testing as well as performance-based activities and assessments.  However, by the end of the year all themes and units will have been covered.</w:t>
            </w:r>
          </w:p>
        </w:tc>
      </w:tr>
    </w:tbl>
    <w:p w:rsidR="001678F8" w:rsidRPr="00733354" w:rsidRDefault="001678F8" w:rsidP="001678F8">
      <w:pPr>
        <w:pStyle w:val="MediumGrid21"/>
        <w:rPr>
          <w:rFonts w:ascii="Arial Narrow" w:hAnsi="Arial Narrow" w:cs="Calibri"/>
          <w:sz w:val="20"/>
          <w:szCs w:val="20"/>
        </w:rPr>
      </w:pPr>
    </w:p>
    <w:tbl>
      <w:tblPr>
        <w:tblpPr w:leftFromText="180" w:rightFromText="180"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1678F8" w:rsidRPr="00914B6C" w:rsidTr="001678F8">
        <w:tc>
          <w:tcPr>
            <w:tcW w:w="4941" w:type="dxa"/>
            <w:tcBorders>
              <w:top w:val="single" w:sz="4" w:space="0" w:color="auto"/>
              <w:left w:val="single" w:sz="4" w:space="0" w:color="auto"/>
              <w:bottom w:val="single" w:sz="4" w:space="0" w:color="auto"/>
              <w:right w:val="single" w:sz="4" w:space="0" w:color="auto"/>
            </w:tcBorders>
            <w:hideMark/>
          </w:tcPr>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Formative Assessment - 0%</w:t>
            </w:r>
          </w:p>
          <w:p w:rsidR="001678F8" w:rsidRPr="00914B6C" w:rsidRDefault="001678F8" w:rsidP="001678F8">
            <w:pPr>
              <w:widowControl w:val="0"/>
              <w:autoSpaceDE w:val="0"/>
              <w:autoSpaceDN w:val="0"/>
              <w:adjustRightInd w:val="0"/>
              <w:ind w:right="-20"/>
              <w:jc w:val="both"/>
              <w:rPr>
                <w:rFonts w:ascii="Arial" w:hAnsi="Arial" w:cs="Arial"/>
                <w:bCs/>
                <w:i/>
                <w:spacing w:val="1"/>
                <w:sz w:val="18"/>
                <w:szCs w:val="18"/>
              </w:rPr>
            </w:pPr>
            <w:r w:rsidRPr="00914B6C">
              <w:rPr>
                <w:rFonts w:ascii="Arial" w:hAnsi="Arial" w:cs="Arial"/>
                <w:bCs/>
                <w:i/>
                <w:spacing w:val="1"/>
                <w:sz w:val="18"/>
                <w:szCs w:val="18"/>
              </w:rPr>
              <w:t xml:space="preserve">Pre-Testing, </w:t>
            </w:r>
            <w:proofErr w:type="spellStart"/>
            <w:r w:rsidRPr="00914B6C">
              <w:rPr>
                <w:rFonts w:ascii="Arial" w:hAnsi="Arial" w:cs="Arial"/>
                <w:bCs/>
                <w:i/>
                <w:spacing w:val="1"/>
                <w:sz w:val="18"/>
                <w:szCs w:val="18"/>
              </w:rPr>
              <w:t>Slo’s</w:t>
            </w:r>
            <w:proofErr w:type="spellEnd"/>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Assessment During Learning – 25%</w:t>
            </w:r>
          </w:p>
          <w:p w:rsidR="001678F8" w:rsidRPr="00914B6C" w:rsidRDefault="001678F8" w:rsidP="001678F8">
            <w:pPr>
              <w:widowControl w:val="0"/>
              <w:autoSpaceDE w:val="0"/>
              <w:autoSpaceDN w:val="0"/>
              <w:adjustRightInd w:val="0"/>
              <w:ind w:right="-20"/>
              <w:jc w:val="both"/>
              <w:rPr>
                <w:rFonts w:ascii="Arial" w:hAnsi="Arial" w:cs="Arial"/>
                <w:bCs/>
                <w:i/>
                <w:spacing w:val="1"/>
                <w:sz w:val="18"/>
                <w:szCs w:val="18"/>
              </w:rPr>
            </w:pPr>
            <w:r w:rsidRPr="00914B6C">
              <w:rPr>
                <w:rFonts w:ascii="Arial" w:hAnsi="Arial" w:cs="Arial"/>
                <w:bCs/>
                <w:i/>
                <w:spacing w:val="1"/>
                <w:sz w:val="18"/>
                <w:szCs w:val="18"/>
              </w:rPr>
              <w:t>Quizzes/Tests, Projects</w:t>
            </w:r>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Guided, Independent, or Group Practice – 45%</w:t>
            </w:r>
          </w:p>
          <w:p w:rsidR="001678F8" w:rsidRPr="00914B6C" w:rsidRDefault="001678F8" w:rsidP="001678F8">
            <w:pPr>
              <w:widowControl w:val="0"/>
              <w:autoSpaceDE w:val="0"/>
              <w:autoSpaceDN w:val="0"/>
              <w:adjustRightInd w:val="0"/>
              <w:ind w:right="-20"/>
              <w:jc w:val="both"/>
              <w:rPr>
                <w:rFonts w:ascii="Arial" w:hAnsi="Arial" w:cs="Arial"/>
                <w:bCs/>
                <w:i/>
                <w:spacing w:val="1"/>
                <w:sz w:val="18"/>
                <w:szCs w:val="18"/>
              </w:rPr>
            </w:pPr>
            <w:r w:rsidRPr="00914B6C">
              <w:rPr>
                <w:rFonts w:ascii="Arial" w:hAnsi="Arial" w:cs="Arial"/>
                <w:bCs/>
                <w:i/>
                <w:spacing w:val="1"/>
                <w:sz w:val="18"/>
                <w:szCs w:val="18"/>
              </w:rPr>
              <w:t>Class Work, Home Work</w:t>
            </w:r>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Summative Assessment or Assessment of Learning– 30%</w:t>
            </w:r>
          </w:p>
          <w:p w:rsidR="001678F8" w:rsidRPr="00914B6C" w:rsidRDefault="001678F8" w:rsidP="001678F8">
            <w:pPr>
              <w:widowControl w:val="0"/>
              <w:autoSpaceDE w:val="0"/>
              <w:autoSpaceDN w:val="0"/>
              <w:adjustRightInd w:val="0"/>
              <w:ind w:right="-20"/>
              <w:jc w:val="both"/>
              <w:rPr>
                <w:rFonts w:ascii="Arial" w:hAnsi="Arial" w:cs="Arial"/>
                <w:bCs/>
                <w:i/>
                <w:spacing w:val="1"/>
                <w:sz w:val="18"/>
                <w:szCs w:val="18"/>
              </w:rPr>
            </w:pPr>
            <w:r w:rsidRPr="00914B6C">
              <w:rPr>
                <w:rFonts w:ascii="Arial" w:hAnsi="Arial" w:cs="Arial"/>
                <w:bCs/>
                <w:i/>
                <w:spacing w:val="1"/>
                <w:sz w:val="18"/>
                <w:szCs w:val="18"/>
              </w:rPr>
              <w:t>Unit Tests, Finals</w:t>
            </w:r>
          </w:p>
        </w:tc>
        <w:tc>
          <w:tcPr>
            <w:tcW w:w="4635" w:type="dxa"/>
            <w:tcBorders>
              <w:top w:val="single" w:sz="4" w:space="0" w:color="auto"/>
              <w:left w:val="single" w:sz="4" w:space="0" w:color="auto"/>
              <w:bottom w:val="single" w:sz="4" w:space="0" w:color="auto"/>
              <w:right w:val="single" w:sz="4" w:space="0" w:color="auto"/>
            </w:tcBorders>
            <w:hideMark/>
          </w:tcPr>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A</w:t>
            </w:r>
            <w:r w:rsidRPr="00914B6C">
              <w:rPr>
                <w:rFonts w:ascii="Arial" w:hAnsi="Arial" w:cs="Arial"/>
                <w:b/>
                <w:bCs/>
                <w:spacing w:val="1"/>
                <w:sz w:val="18"/>
                <w:szCs w:val="18"/>
              </w:rPr>
              <w:tab/>
            </w:r>
            <w:r w:rsidRPr="00914B6C">
              <w:rPr>
                <w:rFonts w:ascii="Arial" w:hAnsi="Arial" w:cs="Arial"/>
                <w:bCs/>
                <w:spacing w:val="1"/>
                <w:sz w:val="18"/>
                <w:szCs w:val="18"/>
              </w:rPr>
              <w:t>90 – 100                               ~</w:t>
            </w:r>
            <w:r w:rsidRPr="00914B6C">
              <w:rPr>
                <w:rFonts w:ascii="Verdana" w:hAnsi="Verdana" w:cs="Geneva"/>
                <w:b/>
                <w:color w:val="000000"/>
                <w:sz w:val="18"/>
              </w:rPr>
              <w:t>P</w:t>
            </w:r>
            <w:r w:rsidRPr="00914B6C">
              <w:rPr>
                <w:rFonts w:ascii="Verdana" w:hAnsi="Verdana" w:cs="Geneva"/>
                <w:color w:val="000000"/>
                <w:sz w:val="18"/>
              </w:rPr>
              <w:t xml:space="preserve"> (pass)</w:t>
            </w:r>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B</w:t>
            </w:r>
            <w:r w:rsidRPr="00914B6C">
              <w:rPr>
                <w:rFonts w:ascii="Arial" w:hAnsi="Arial" w:cs="Arial"/>
                <w:b/>
                <w:bCs/>
                <w:spacing w:val="1"/>
                <w:sz w:val="18"/>
                <w:szCs w:val="18"/>
              </w:rPr>
              <w:tab/>
            </w:r>
            <w:r w:rsidRPr="00914B6C">
              <w:rPr>
                <w:rFonts w:ascii="Arial" w:hAnsi="Arial" w:cs="Arial"/>
                <w:bCs/>
                <w:spacing w:val="1"/>
                <w:sz w:val="18"/>
                <w:szCs w:val="18"/>
              </w:rPr>
              <w:t>80 – 89                                 ~</w:t>
            </w:r>
            <w:r w:rsidRPr="00914B6C">
              <w:rPr>
                <w:rFonts w:ascii="Verdana" w:hAnsi="Verdana" w:cs="Geneva"/>
                <w:b/>
                <w:color w:val="000000"/>
                <w:sz w:val="18"/>
              </w:rPr>
              <w:t xml:space="preserve">F </w:t>
            </w:r>
            <w:r w:rsidRPr="00914B6C">
              <w:rPr>
                <w:rFonts w:ascii="Verdana" w:hAnsi="Verdana" w:cs="Geneva"/>
                <w:color w:val="000000"/>
                <w:sz w:val="18"/>
              </w:rPr>
              <w:t>(fail)</w:t>
            </w:r>
            <w:r w:rsidRPr="00914B6C">
              <w:rPr>
                <w:rFonts w:ascii="Verdana" w:hAnsi="Verdana" w:cs="Geneva"/>
                <w:color w:val="000000"/>
              </w:rPr>
              <w:t xml:space="preserve"> </w:t>
            </w:r>
            <w:r w:rsidRPr="00914B6C">
              <w:rPr>
                <w:rFonts w:ascii="Arial" w:hAnsi="Arial" w:cs="Arial"/>
                <w:bCs/>
                <w:spacing w:val="1"/>
                <w:sz w:val="18"/>
                <w:szCs w:val="18"/>
              </w:rPr>
              <w:t xml:space="preserve">               </w:t>
            </w:r>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C</w:t>
            </w:r>
            <w:r w:rsidRPr="00914B6C">
              <w:rPr>
                <w:rFonts w:ascii="Arial" w:hAnsi="Arial" w:cs="Arial"/>
                <w:b/>
                <w:bCs/>
                <w:spacing w:val="1"/>
                <w:sz w:val="18"/>
                <w:szCs w:val="18"/>
              </w:rPr>
              <w:tab/>
            </w:r>
            <w:r w:rsidRPr="00914B6C">
              <w:rPr>
                <w:rFonts w:ascii="Arial" w:hAnsi="Arial" w:cs="Arial"/>
                <w:bCs/>
                <w:spacing w:val="1"/>
                <w:sz w:val="18"/>
                <w:szCs w:val="18"/>
              </w:rPr>
              <w:t xml:space="preserve">71 – 79 </w:t>
            </w:r>
          </w:p>
          <w:p w:rsidR="001678F8" w:rsidRPr="00914B6C" w:rsidRDefault="001678F8" w:rsidP="001678F8">
            <w:pPr>
              <w:widowControl w:val="0"/>
              <w:autoSpaceDE w:val="0"/>
              <w:autoSpaceDN w:val="0"/>
              <w:adjustRightInd w:val="0"/>
              <w:ind w:right="-20"/>
              <w:jc w:val="both"/>
              <w:rPr>
                <w:rFonts w:ascii="Arial" w:hAnsi="Arial" w:cs="Arial"/>
                <w:b/>
                <w:bCs/>
                <w:spacing w:val="1"/>
                <w:sz w:val="18"/>
                <w:szCs w:val="18"/>
              </w:rPr>
            </w:pPr>
            <w:r w:rsidRPr="00914B6C">
              <w:rPr>
                <w:rFonts w:ascii="Arial" w:hAnsi="Arial" w:cs="Arial"/>
                <w:b/>
                <w:bCs/>
                <w:spacing w:val="1"/>
                <w:sz w:val="18"/>
                <w:szCs w:val="18"/>
              </w:rPr>
              <w:t>D</w:t>
            </w:r>
            <w:r w:rsidRPr="00914B6C">
              <w:rPr>
                <w:rFonts w:ascii="Arial" w:hAnsi="Arial" w:cs="Arial"/>
                <w:b/>
                <w:bCs/>
                <w:spacing w:val="1"/>
                <w:sz w:val="18"/>
                <w:szCs w:val="18"/>
              </w:rPr>
              <w:tab/>
            </w:r>
            <w:r w:rsidRPr="00914B6C">
              <w:rPr>
                <w:rFonts w:ascii="Arial" w:hAnsi="Arial" w:cs="Arial"/>
                <w:bCs/>
                <w:spacing w:val="1"/>
                <w:sz w:val="18"/>
                <w:szCs w:val="18"/>
              </w:rPr>
              <w:t xml:space="preserve">70 </w:t>
            </w:r>
          </w:p>
          <w:p w:rsidR="001678F8" w:rsidRPr="00914B6C" w:rsidRDefault="001678F8" w:rsidP="001678F8">
            <w:pPr>
              <w:widowControl w:val="0"/>
              <w:autoSpaceDE w:val="0"/>
              <w:autoSpaceDN w:val="0"/>
              <w:adjustRightInd w:val="0"/>
              <w:ind w:right="-20"/>
              <w:jc w:val="both"/>
              <w:rPr>
                <w:rFonts w:ascii="Arial" w:hAnsi="Arial" w:cs="Arial"/>
                <w:bCs/>
                <w:spacing w:val="1"/>
                <w:sz w:val="18"/>
                <w:szCs w:val="18"/>
              </w:rPr>
            </w:pPr>
            <w:r w:rsidRPr="00914B6C">
              <w:rPr>
                <w:rFonts w:ascii="Arial" w:hAnsi="Arial" w:cs="Arial"/>
                <w:b/>
                <w:bCs/>
                <w:spacing w:val="1"/>
                <w:sz w:val="18"/>
                <w:szCs w:val="18"/>
              </w:rPr>
              <w:t>F</w:t>
            </w:r>
            <w:r w:rsidRPr="00914B6C">
              <w:rPr>
                <w:rFonts w:ascii="Arial" w:hAnsi="Arial" w:cs="Arial"/>
                <w:b/>
                <w:bCs/>
                <w:spacing w:val="1"/>
                <w:sz w:val="18"/>
                <w:szCs w:val="18"/>
              </w:rPr>
              <w:tab/>
            </w:r>
            <w:r w:rsidRPr="00914B6C">
              <w:rPr>
                <w:rFonts w:ascii="Arial" w:hAnsi="Arial" w:cs="Arial"/>
                <w:bCs/>
                <w:spacing w:val="1"/>
                <w:sz w:val="18"/>
                <w:szCs w:val="18"/>
              </w:rPr>
              <w:t>Below 70</w:t>
            </w:r>
          </w:p>
        </w:tc>
      </w:tr>
    </w:tbl>
    <w:p w:rsidR="001678F8" w:rsidRDefault="001678F8" w:rsidP="001678F8">
      <w:pPr>
        <w:rPr>
          <w:rFonts w:ascii="Arial Narrow" w:hAnsi="Arial Narrow"/>
          <w:b/>
        </w:rPr>
      </w:pPr>
    </w:p>
    <w:p w:rsidR="001678F8" w:rsidRDefault="001678F8" w:rsidP="001678F8">
      <w:pPr>
        <w:rPr>
          <w:rFonts w:ascii="Arial Narrow" w:hAnsi="Arial Narrow"/>
          <w:b/>
        </w:rPr>
      </w:pPr>
    </w:p>
    <w:p w:rsidR="001678F8" w:rsidRPr="00733354" w:rsidRDefault="001678F8" w:rsidP="001678F8">
      <w:pPr>
        <w:rPr>
          <w:rFonts w:ascii="Arial Narrow" w:hAnsi="Arial Narrow"/>
          <w:sz w:val="22"/>
          <w:szCs w:val="22"/>
        </w:rPr>
      </w:pPr>
      <w:r w:rsidRPr="00A95626">
        <w:rPr>
          <w:rFonts w:ascii="Arial Narrow" w:hAnsi="Arial Narrow"/>
          <w:b/>
        </w:rPr>
        <w:t xml:space="preserve">Grading Scale:  </w:t>
      </w:r>
      <w:r w:rsidRPr="00733354">
        <w:rPr>
          <w:rFonts w:ascii="Arial Narrow" w:hAnsi="Arial Narrow"/>
          <w:sz w:val="22"/>
          <w:szCs w:val="22"/>
        </w:rPr>
        <w:t>established by the DeKalb County School System</w:t>
      </w:r>
      <w:r>
        <w:rPr>
          <w:rFonts w:ascii="Arial Narrow" w:hAnsi="Arial Narrow"/>
          <w:sz w:val="22"/>
          <w:szCs w:val="22"/>
        </w:rPr>
        <w:t xml:space="preserve"> District</w:t>
      </w:r>
      <w:r w:rsidRPr="00733354">
        <w:rPr>
          <w:rFonts w:ascii="Arial Narrow" w:hAnsi="Arial Narrow"/>
          <w:sz w:val="22"/>
          <w:szCs w:val="22"/>
        </w:rPr>
        <w:t xml:space="preserve"> will be used.  </w:t>
      </w:r>
    </w:p>
    <w:p w:rsidR="001678F8" w:rsidRDefault="001678F8" w:rsidP="001678F8">
      <w:pPr>
        <w:rPr>
          <w:rFonts w:ascii="Arial Narrow" w:hAnsi="Arial Narrow"/>
          <w:sz w:val="20"/>
          <w:szCs w:val="20"/>
        </w:rPr>
      </w:pPr>
      <w:r w:rsidRPr="00733354">
        <w:rPr>
          <w:rFonts w:ascii="Arial Narrow" w:hAnsi="Arial Narrow"/>
          <w:sz w:val="22"/>
          <w:szCs w:val="22"/>
        </w:rPr>
        <w:t xml:space="preserve">Zeros earned by students will be posted in the Teacher Assistant Grade Book.  Parents will be able to view all grades and are encouraged to monitor grades through the Parent Portal.  If the missing work or failure is not replaced by acceptable </w:t>
      </w:r>
      <w:r>
        <w:rPr>
          <w:rFonts w:ascii="Arial Narrow" w:hAnsi="Arial Narrow"/>
          <w:sz w:val="22"/>
          <w:szCs w:val="22"/>
        </w:rPr>
        <w:t xml:space="preserve">work </w:t>
      </w:r>
      <w:r w:rsidRPr="00733354">
        <w:rPr>
          <w:rFonts w:ascii="Arial Narrow" w:hAnsi="Arial Narrow"/>
          <w:sz w:val="22"/>
          <w:szCs w:val="22"/>
        </w:rPr>
        <w:t>that meets the assigned standard or element after 3 attempts to make up the work or improve the work, then a zero (0) will remain and shall be averaged into the student’s grade.</w:t>
      </w:r>
      <w:r w:rsidRPr="00A95626">
        <w:rPr>
          <w:rFonts w:ascii="Arial Narrow" w:hAnsi="Arial Narrow"/>
        </w:rPr>
        <w:tab/>
      </w:r>
    </w:p>
    <w:p w:rsidR="001678F8" w:rsidRDefault="001678F8" w:rsidP="001678F8">
      <w:pPr>
        <w:rPr>
          <w:rFonts w:ascii="Arial Narrow" w:hAnsi="Arial Narrow"/>
          <w:sz w:val="20"/>
          <w:szCs w:val="20"/>
        </w:rPr>
      </w:pPr>
    </w:p>
    <w:p w:rsidR="001678F8" w:rsidRDefault="001678F8" w:rsidP="001678F8">
      <w:pPr>
        <w:rPr>
          <w:rFonts w:ascii="Arial Narrow" w:hAnsi="Arial Narrow"/>
          <w:sz w:val="20"/>
          <w:szCs w:val="20"/>
        </w:rPr>
      </w:pPr>
    </w:p>
    <w:p w:rsidR="001678F8" w:rsidRPr="00AA658B" w:rsidRDefault="001678F8" w:rsidP="001678F8">
      <w:pPr>
        <w:rPr>
          <w:rFonts w:ascii="Arial Narrow" w:hAnsi="Arial Narrow"/>
          <w:b/>
          <w:sz w:val="20"/>
          <w:szCs w:val="20"/>
        </w:rPr>
      </w:pPr>
      <w:r w:rsidRPr="00F13507">
        <w:rPr>
          <w:rFonts w:ascii="Arial Narrow" w:hAnsi="Arial Narrow"/>
          <w:sz w:val="20"/>
          <w:szCs w:val="20"/>
        </w:rPr>
        <w:tab/>
      </w:r>
      <w:r w:rsidRPr="00F13507">
        <w:rPr>
          <w:rFonts w:ascii="Arial Narrow" w:hAnsi="Arial Narrow"/>
          <w:sz w:val="20"/>
          <w:szCs w:val="20"/>
        </w:rPr>
        <w:tab/>
      </w:r>
    </w:p>
    <w:p w:rsidR="001678F8" w:rsidRDefault="001678F8" w:rsidP="001678F8">
      <w:pPr>
        <w:rPr>
          <w:rFonts w:ascii="Arial Narrow" w:hAnsi="Arial Narrow"/>
          <w:sz w:val="20"/>
          <w:szCs w:val="20"/>
        </w:rPr>
      </w:pPr>
      <w:r w:rsidRPr="00FB14EC">
        <w:rPr>
          <w:rFonts w:ascii="Arial Narrow" w:hAnsi="Arial Narrow"/>
          <w:b/>
        </w:rPr>
        <w:t xml:space="preserve">Required Materials: </w:t>
      </w:r>
      <w:r w:rsidRPr="00FB14EC">
        <w:rPr>
          <w:rFonts w:ascii="Arial Narrow" w:hAnsi="Arial Narrow"/>
          <w:b/>
        </w:rPr>
        <w:tab/>
      </w:r>
      <w:r w:rsidRPr="00FB14EC">
        <w:rPr>
          <w:rFonts w:ascii="Arial Narrow" w:hAnsi="Arial Narrow"/>
          <w:b/>
        </w:rPr>
        <w:tab/>
      </w:r>
      <w:r>
        <w:rPr>
          <w:rFonts w:ascii="Arial Narrow" w:hAnsi="Arial Narrow"/>
          <w:sz w:val="20"/>
          <w:szCs w:val="20"/>
        </w:rPr>
        <w:t>3 Prong paper folder with pockets</w:t>
      </w:r>
    </w:p>
    <w:p w:rsidR="001678F8" w:rsidRPr="00F13507" w:rsidRDefault="001678F8" w:rsidP="001678F8">
      <w:pPr>
        <w:ind w:left="720" w:firstLine="720"/>
        <w:rPr>
          <w:rFonts w:ascii="Arial Narrow" w:hAnsi="Arial Narrow"/>
          <w:sz w:val="20"/>
          <w:szCs w:val="20"/>
        </w:rPr>
      </w:pPr>
      <w:r w:rsidRPr="00F13507">
        <w:rPr>
          <w:rFonts w:ascii="Arial Narrow" w:hAnsi="Arial Narrow"/>
          <w:sz w:val="20"/>
          <w:szCs w:val="20"/>
        </w:rPr>
        <w:tab/>
      </w:r>
      <w:r w:rsidRPr="00F13507">
        <w:rPr>
          <w:rFonts w:ascii="Arial Narrow" w:hAnsi="Arial Narrow"/>
          <w:sz w:val="20"/>
          <w:szCs w:val="20"/>
        </w:rPr>
        <w:tab/>
        <w:t>Pen</w:t>
      </w:r>
      <w:r w:rsidRPr="00F13507">
        <w:rPr>
          <w:rFonts w:ascii="Arial Narrow" w:hAnsi="Arial Narrow"/>
          <w:sz w:val="20"/>
          <w:szCs w:val="20"/>
        </w:rPr>
        <w:tab/>
      </w:r>
      <w:r w:rsidRPr="00F13507">
        <w:rPr>
          <w:rFonts w:ascii="Arial Narrow" w:hAnsi="Arial Narrow"/>
          <w:sz w:val="20"/>
          <w:szCs w:val="20"/>
        </w:rPr>
        <w:tab/>
      </w:r>
      <w:r w:rsidRPr="00F13507">
        <w:rPr>
          <w:rFonts w:ascii="Arial Narrow" w:hAnsi="Arial Narrow"/>
          <w:sz w:val="20"/>
          <w:szCs w:val="20"/>
        </w:rPr>
        <w:tab/>
        <w:t>#2 Pencil</w:t>
      </w:r>
      <w:r>
        <w:rPr>
          <w:rFonts w:ascii="Arial Narrow" w:hAnsi="Arial Narrow"/>
          <w:sz w:val="20"/>
          <w:szCs w:val="20"/>
        </w:rPr>
        <w:tab/>
      </w:r>
      <w:r>
        <w:rPr>
          <w:rFonts w:ascii="Arial Narrow" w:hAnsi="Arial Narrow"/>
          <w:sz w:val="20"/>
          <w:szCs w:val="20"/>
        </w:rPr>
        <w:tab/>
      </w:r>
      <w:r>
        <w:rPr>
          <w:rFonts w:ascii="Arial Narrow" w:hAnsi="Arial Narrow"/>
          <w:sz w:val="20"/>
          <w:szCs w:val="20"/>
        </w:rPr>
        <w:tab/>
        <w:t>Hand-held pencil sharpener</w:t>
      </w:r>
    </w:p>
    <w:p w:rsidR="00E61948" w:rsidRDefault="00E61948" w:rsidP="001678F8">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Paper (lined)</w:t>
      </w:r>
    </w:p>
    <w:p w:rsidR="00E61948" w:rsidRDefault="00E61948" w:rsidP="001678F8">
      <w:pPr>
        <w:rPr>
          <w:rFonts w:ascii="Arial Narrow" w:hAnsi="Arial Narrow"/>
          <w:sz w:val="20"/>
          <w:szCs w:val="20"/>
        </w:rPr>
      </w:pPr>
    </w:p>
    <w:p w:rsidR="00CF6CEB" w:rsidRPr="00A422E1" w:rsidRDefault="00CF6CEB" w:rsidP="00CF6CEB">
      <w:pPr>
        <w:rPr>
          <w:rFonts w:ascii="Arial Narrow" w:hAnsi="Arial Narrow"/>
          <w:b/>
          <w:sz w:val="20"/>
          <w:szCs w:val="20"/>
        </w:rPr>
      </w:pPr>
      <w:r w:rsidRPr="00A422E1">
        <w:rPr>
          <w:rFonts w:ascii="Arial Narrow" w:hAnsi="Arial Narrow"/>
          <w:b/>
          <w:sz w:val="20"/>
          <w:szCs w:val="20"/>
        </w:rPr>
        <w:t>Teacher requested materials: Kleenex tissues, hand sanitizer, colored pencils, small scissors, Glade plug in refills, dry erase markers/erasers,13 gallon trash bags…THANK YOU!</w:t>
      </w:r>
      <w:bookmarkStart w:id="0" w:name="_GoBack"/>
      <w:bookmarkEnd w:id="0"/>
      <w:r w:rsidRPr="00A422E1">
        <w:rPr>
          <w:rFonts w:ascii="Arial Narrow" w:hAnsi="Arial Narrow"/>
          <w:b/>
          <w:sz w:val="20"/>
          <w:szCs w:val="20"/>
        </w:rPr>
        <w:t xml:space="preserve"> </w:t>
      </w:r>
    </w:p>
    <w:p w:rsidR="001678F8" w:rsidRPr="00F13507" w:rsidRDefault="00E61948" w:rsidP="001678F8">
      <w:pPr>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1678F8" w:rsidRPr="00F13507" w:rsidRDefault="001678F8" w:rsidP="001678F8">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F13507">
        <w:rPr>
          <w:rFonts w:ascii="Arial Narrow" w:hAnsi="Arial Narrow"/>
          <w:sz w:val="20"/>
          <w:szCs w:val="20"/>
        </w:rPr>
        <w:tab/>
      </w:r>
      <w:r w:rsidR="00E61948">
        <w:rPr>
          <w:rFonts w:ascii="Arial Narrow" w:hAnsi="Arial Narrow"/>
          <w:sz w:val="20"/>
          <w:szCs w:val="20"/>
        </w:rPr>
        <w:tab/>
        <w:t xml:space="preserve">                </w:t>
      </w:r>
    </w:p>
    <w:p w:rsidR="001678F8" w:rsidRPr="00FB14EC" w:rsidRDefault="001678F8" w:rsidP="001678F8">
      <w:pPr>
        <w:rPr>
          <w:rFonts w:ascii="Arial Narrow" w:hAnsi="Arial Narrow"/>
          <w:b/>
        </w:rPr>
      </w:pPr>
      <w:r w:rsidRPr="00FB14EC">
        <w:rPr>
          <w:rFonts w:ascii="Arial Narrow" w:hAnsi="Arial Narrow"/>
          <w:b/>
        </w:rPr>
        <w:t xml:space="preserve">Classroom Expectations: </w:t>
      </w:r>
    </w:p>
    <w:p w:rsidR="001678F8" w:rsidRPr="00FB14EC" w:rsidRDefault="001678F8" w:rsidP="001678F8">
      <w:pPr>
        <w:tabs>
          <w:tab w:val="left" w:pos="3600"/>
        </w:tabs>
        <w:ind w:left="540" w:hanging="540"/>
        <w:jc w:val="both"/>
        <w:rPr>
          <w:rFonts w:ascii="Arial Narrow" w:hAnsi="Arial Narrow"/>
          <w:sz w:val="20"/>
        </w:rPr>
      </w:pPr>
      <w:r w:rsidRPr="00FB14EC">
        <w:rPr>
          <w:rFonts w:ascii="Arial Narrow" w:hAnsi="Arial Narrow"/>
          <w:sz w:val="20"/>
        </w:rPr>
        <w:t>1.</w:t>
      </w:r>
      <w:r w:rsidRPr="00FB14EC">
        <w:rPr>
          <w:rFonts w:ascii="Arial Narrow" w:hAnsi="Arial Narrow"/>
          <w:sz w:val="20"/>
        </w:rPr>
        <w:tab/>
        <w:t xml:space="preserve">Be seated in your assigned seat when the tardy bell rings, prepared with your required materials and assignments. </w:t>
      </w:r>
      <w:r>
        <w:rPr>
          <w:rFonts w:ascii="Arial Narrow" w:hAnsi="Arial Narrow"/>
          <w:sz w:val="20"/>
        </w:rPr>
        <w:t>Rem</w:t>
      </w:r>
      <w:r w:rsidRPr="00FB14EC">
        <w:rPr>
          <w:rFonts w:ascii="Arial Narrow" w:hAnsi="Arial Narrow"/>
          <w:sz w:val="20"/>
        </w:rPr>
        <w:t>ain in your seat until your teacher has dismissed you.</w:t>
      </w:r>
    </w:p>
    <w:p w:rsidR="001678F8" w:rsidRPr="00FB14EC" w:rsidRDefault="001678F8" w:rsidP="001678F8">
      <w:pPr>
        <w:tabs>
          <w:tab w:val="left" w:pos="3600"/>
        </w:tabs>
        <w:ind w:left="540" w:hanging="540"/>
        <w:jc w:val="both"/>
        <w:rPr>
          <w:rFonts w:ascii="Arial Narrow" w:hAnsi="Arial Narrow"/>
          <w:sz w:val="20"/>
        </w:rPr>
      </w:pPr>
      <w:r w:rsidRPr="00FB14EC">
        <w:rPr>
          <w:rFonts w:ascii="Arial Narrow" w:hAnsi="Arial Narrow"/>
          <w:sz w:val="20"/>
        </w:rPr>
        <w:t>2.</w:t>
      </w:r>
      <w:r w:rsidRPr="00FB14EC">
        <w:rPr>
          <w:rFonts w:ascii="Arial Narrow" w:hAnsi="Arial Narrow"/>
          <w:sz w:val="20"/>
        </w:rPr>
        <w:tab/>
        <w:t>Honor the rights of others to speak, to listen, and to learn.  Be positive and respectful to class members and encourage others to do the same.  Respect the property of others.</w:t>
      </w:r>
    </w:p>
    <w:p w:rsidR="001678F8" w:rsidRPr="00FB14EC" w:rsidRDefault="001678F8" w:rsidP="001678F8">
      <w:pPr>
        <w:tabs>
          <w:tab w:val="left" w:pos="3600"/>
        </w:tabs>
        <w:ind w:left="540" w:hanging="540"/>
        <w:jc w:val="both"/>
        <w:rPr>
          <w:rFonts w:ascii="Arial Narrow" w:hAnsi="Arial Narrow"/>
          <w:sz w:val="20"/>
        </w:rPr>
      </w:pPr>
      <w:r w:rsidRPr="00FB14EC">
        <w:rPr>
          <w:rFonts w:ascii="Arial Narrow" w:hAnsi="Arial Narrow"/>
          <w:sz w:val="20"/>
        </w:rPr>
        <w:t>3.</w:t>
      </w:r>
      <w:r w:rsidRPr="00FB14EC">
        <w:rPr>
          <w:rFonts w:ascii="Arial Narrow" w:hAnsi="Arial Narrow"/>
          <w:sz w:val="20"/>
        </w:rPr>
        <w:tab/>
        <w:t>Assume the responsibility for your own learning by attending class regularly, being actively involved with class activities, and completing all assignments.</w:t>
      </w:r>
      <w:r>
        <w:rPr>
          <w:rFonts w:ascii="Arial Narrow" w:hAnsi="Arial Narrow"/>
          <w:sz w:val="20"/>
        </w:rPr>
        <w:t xml:space="preserve">  </w:t>
      </w:r>
    </w:p>
    <w:p w:rsidR="001678F8" w:rsidRPr="00FB14EC" w:rsidRDefault="001678F8" w:rsidP="001678F8">
      <w:pPr>
        <w:tabs>
          <w:tab w:val="left" w:pos="3600"/>
        </w:tabs>
        <w:ind w:left="540" w:hanging="540"/>
        <w:jc w:val="both"/>
        <w:rPr>
          <w:rFonts w:ascii="Arial Narrow" w:hAnsi="Arial Narrow"/>
          <w:sz w:val="20"/>
        </w:rPr>
      </w:pPr>
      <w:r w:rsidRPr="00FB14EC">
        <w:rPr>
          <w:rFonts w:ascii="Arial Narrow" w:hAnsi="Arial Narrow"/>
          <w:sz w:val="20"/>
        </w:rPr>
        <w:t>4.</w:t>
      </w:r>
      <w:r w:rsidRPr="00FB14EC">
        <w:rPr>
          <w:rFonts w:ascii="Arial Narrow" w:hAnsi="Arial Narrow"/>
          <w:sz w:val="20"/>
        </w:rPr>
        <w:tab/>
        <w:t>If you know ahead of time that you will be missing a class, see your teacher for assignments so you won't fall behind.</w:t>
      </w:r>
    </w:p>
    <w:p w:rsidR="001678F8" w:rsidRDefault="001678F8" w:rsidP="00CF6CEB">
      <w:pPr>
        <w:tabs>
          <w:tab w:val="left" w:pos="3600"/>
        </w:tabs>
        <w:ind w:left="540" w:hanging="540"/>
        <w:jc w:val="both"/>
        <w:rPr>
          <w:rFonts w:ascii="Arial Narrow" w:hAnsi="Arial Narrow"/>
          <w:sz w:val="20"/>
        </w:rPr>
      </w:pPr>
      <w:r w:rsidRPr="00FB14EC">
        <w:rPr>
          <w:rFonts w:ascii="Arial Narrow" w:hAnsi="Arial Narrow"/>
          <w:sz w:val="20"/>
        </w:rPr>
        <w:t>5.</w:t>
      </w:r>
      <w:r w:rsidRPr="00FB14EC">
        <w:rPr>
          <w:rFonts w:ascii="Arial Narrow" w:hAnsi="Arial Narrow"/>
          <w:sz w:val="20"/>
        </w:rPr>
        <w:tab/>
        <w:t>Practice SAFETY at all times.</w:t>
      </w:r>
    </w:p>
    <w:p w:rsidR="001678F8" w:rsidRDefault="001678F8" w:rsidP="001678F8">
      <w:pPr>
        <w:tabs>
          <w:tab w:val="left" w:pos="3600"/>
        </w:tabs>
        <w:ind w:left="540" w:hanging="540"/>
        <w:jc w:val="both"/>
        <w:rPr>
          <w:rFonts w:ascii="Arial Narrow" w:hAnsi="Arial Narrow"/>
          <w:sz w:val="20"/>
        </w:rPr>
      </w:pPr>
    </w:p>
    <w:p w:rsidR="001678F8" w:rsidRPr="000440EB" w:rsidRDefault="001678F8" w:rsidP="001678F8">
      <w:pPr>
        <w:tabs>
          <w:tab w:val="left" w:pos="3600"/>
        </w:tabs>
        <w:ind w:left="540" w:hanging="540"/>
        <w:jc w:val="both"/>
        <w:rPr>
          <w:rFonts w:ascii="Arial Narrow" w:hAnsi="Arial Narrow"/>
          <w:b/>
        </w:rPr>
      </w:pPr>
      <w:r w:rsidRPr="000440EB">
        <w:rPr>
          <w:rFonts w:ascii="Arial Narrow" w:hAnsi="Arial Narrow"/>
          <w:b/>
        </w:rPr>
        <w:t>Absences/</w:t>
      </w:r>
      <w:proofErr w:type="spellStart"/>
      <w:r w:rsidRPr="000440EB">
        <w:rPr>
          <w:rFonts w:ascii="Arial Narrow" w:hAnsi="Arial Narrow"/>
          <w:b/>
        </w:rPr>
        <w:t>Tardies</w:t>
      </w:r>
      <w:proofErr w:type="spellEnd"/>
      <w:r w:rsidRPr="000440EB">
        <w:rPr>
          <w:rFonts w:ascii="Arial Narrow" w:hAnsi="Arial Narrow"/>
          <w:b/>
        </w:rPr>
        <w:t xml:space="preserve"> and Disciplinary Policy:</w:t>
      </w:r>
    </w:p>
    <w:p w:rsidR="001678F8" w:rsidRPr="00574A28" w:rsidRDefault="00CF6CEB" w:rsidP="001678F8">
      <w:pPr>
        <w:tabs>
          <w:tab w:val="left" w:pos="3600"/>
        </w:tabs>
        <w:ind w:left="540" w:hanging="540"/>
        <w:jc w:val="both"/>
        <w:rPr>
          <w:rFonts w:ascii="Arial Narrow" w:hAnsi="Arial Narrow"/>
          <w:b/>
          <w:sz w:val="20"/>
        </w:rPr>
      </w:pPr>
      <w:r>
        <w:rPr>
          <w:rFonts w:ascii="Arial Narrow" w:hAnsi="Arial Narrow"/>
          <w:sz w:val="20"/>
        </w:rPr>
        <w:t>1.</w:t>
      </w:r>
      <w:r>
        <w:rPr>
          <w:rFonts w:ascii="Arial Narrow" w:hAnsi="Arial Narrow"/>
          <w:sz w:val="20"/>
        </w:rPr>
        <w:tab/>
        <w:t>Please</w:t>
      </w:r>
      <w:r w:rsidR="001678F8" w:rsidRPr="00015317">
        <w:rPr>
          <w:rFonts w:ascii="Arial Narrow" w:hAnsi="Arial Narrow"/>
          <w:sz w:val="20"/>
        </w:rPr>
        <w:t xml:space="preserve"> comply with the classroom rules of conduct and with the rules and regulations of the school as outlined in the Student Handbook.</w:t>
      </w:r>
    </w:p>
    <w:p w:rsidR="001678F8" w:rsidRDefault="001678F8" w:rsidP="001678F8">
      <w:pPr>
        <w:tabs>
          <w:tab w:val="left" w:pos="3600"/>
        </w:tabs>
        <w:jc w:val="both"/>
        <w:rPr>
          <w:rFonts w:ascii="Arial Narrow" w:hAnsi="Arial Narrow"/>
          <w:sz w:val="20"/>
        </w:rPr>
      </w:pPr>
    </w:p>
    <w:p w:rsidR="001678F8" w:rsidRPr="00736CDF" w:rsidRDefault="001678F8" w:rsidP="001678F8">
      <w:pPr>
        <w:jc w:val="both"/>
        <w:rPr>
          <w:rFonts w:ascii="Arial Narrow" w:hAnsi="Arial Narrow"/>
          <w:b/>
        </w:rPr>
      </w:pPr>
      <w:r w:rsidRPr="00736CDF">
        <w:rPr>
          <w:rFonts w:ascii="Arial Narrow" w:hAnsi="Arial Narrow"/>
          <w:b/>
        </w:rPr>
        <w:t>Tips for being successful in class:</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 xml:space="preserve">Write down homework and other assignments daily </w:t>
      </w:r>
      <w:r>
        <w:rPr>
          <w:rFonts w:ascii="Arial Narrow" w:hAnsi="Arial Narrow"/>
          <w:sz w:val="20"/>
        </w:rPr>
        <w:t xml:space="preserve">in your </w:t>
      </w:r>
      <w:r w:rsidRPr="00115F6E">
        <w:rPr>
          <w:rFonts w:ascii="Arial Narrow" w:hAnsi="Arial Narrow"/>
          <w:i/>
          <w:sz w:val="20"/>
        </w:rPr>
        <w:t>Agenda</w:t>
      </w:r>
      <w:r>
        <w:rPr>
          <w:rFonts w:ascii="Arial Narrow" w:hAnsi="Arial Narrow"/>
          <w:sz w:val="20"/>
        </w:rPr>
        <w:t>.</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Find a quiet place at home to study and do homework</w:t>
      </w:r>
      <w:r>
        <w:rPr>
          <w:rFonts w:ascii="Arial Narrow" w:hAnsi="Arial Narrow"/>
          <w:sz w:val="20"/>
        </w:rPr>
        <w:t>.</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Stay organized!</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Study a little bit at a time – don’t wait until the last minute!</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Make sure all your work is done to the best of your ability.  Quality is essential.</w:t>
      </w:r>
    </w:p>
    <w:p w:rsidR="001678F8" w:rsidRPr="00015317" w:rsidRDefault="001678F8" w:rsidP="001678F8">
      <w:pPr>
        <w:numPr>
          <w:ilvl w:val="0"/>
          <w:numId w:val="1"/>
        </w:numPr>
        <w:jc w:val="both"/>
        <w:rPr>
          <w:rFonts w:ascii="Arial Narrow" w:hAnsi="Arial Narrow"/>
          <w:sz w:val="20"/>
        </w:rPr>
      </w:pPr>
      <w:r w:rsidRPr="00015317">
        <w:rPr>
          <w:rFonts w:ascii="Arial Narrow" w:hAnsi="Arial Narrow"/>
          <w:sz w:val="20"/>
        </w:rPr>
        <w:t xml:space="preserve">Let </w:t>
      </w:r>
      <w:r>
        <w:rPr>
          <w:rFonts w:ascii="Arial Narrow" w:hAnsi="Arial Narrow"/>
          <w:sz w:val="20"/>
        </w:rPr>
        <w:t>the teacher</w:t>
      </w:r>
      <w:r w:rsidRPr="00015317">
        <w:rPr>
          <w:rFonts w:ascii="Arial Narrow" w:hAnsi="Arial Narrow"/>
          <w:sz w:val="20"/>
        </w:rPr>
        <w:t xml:space="preserve"> know if you need help!</w:t>
      </w:r>
    </w:p>
    <w:p w:rsidR="001678F8" w:rsidRPr="00115F6E" w:rsidRDefault="001678F8" w:rsidP="001678F8">
      <w:pPr>
        <w:numPr>
          <w:ilvl w:val="0"/>
          <w:numId w:val="1"/>
        </w:numPr>
        <w:jc w:val="both"/>
        <w:rPr>
          <w:rFonts w:ascii="Arial Narrow" w:hAnsi="Arial Narrow"/>
          <w:sz w:val="20"/>
        </w:rPr>
      </w:pPr>
      <w:r w:rsidRPr="00015317">
        <w:rPr>
          <w:rFonts w:ascii="Arial Narrow" w:hAnsi="Arial Narrow"/>
          <w:sz w:val="20"/>
        </w:rPr>
        <w:t xml:space="preserve">Come to class </w:t>
      </w:r>
      <w:proofErr w:type="spellStart"/>
      <w:r w:rsidRPr="00015317">
        <w:rPr>
          <w:rFonts w:ascii="Arial Narrow" w:hAnsi="Arial Narrow"/>
          <w:sz w:val="20"/>
        </w:rPr>
        <w:t>everyday</w:t>
      </w:r>
      <w:proofErr w:type="spellEnd"/>
      <w:r w:rsidRPr="00015317">
        <w:rPr>
          <w:rFonts w:ascii="Arial Narrow" w:hAnsi="Arial Narrow"/>
          <w:sz w:val="20"/>
        </w:rPr>
        <w:t xml:space="preserve"> with a positive attitude!</w:t>
      </w:r>
    </w:p>
    <w:p w:rsidR="001678F8" w:rsidRPr="00FB14EC" w:rsidRDefault="001678F8" w:rsidP="001678F8">
      <w:pPr>
        <w:rPr>
          <w:rFonts w:ascii="Arial Narrow" w:hAnsi="Arial Narrow"/>
          <w:b/>
        </w:rPr>
      </w:pPr>
    </w:p>
    <w:p w:rsidR="001678F8" w:rsidRPr="00CE6ADB" w:rsidRDefault="001678F8" w:rsidP="00CE6ADB">
      <w:pPr>
        <w:tabs>
          <w:tab w:val="left" w:pos="3600"/>
        </w:tabs>
        <w:ind w:left="540" w:hanging="540"/>
        <w:jc w:val="both"/>
        <w:outlineLvl w:val="0"/>
        <w:rPr>
          <w:rFonts w:ascii="Arial Narrow" w:hAnsi="Arial Narrow"/>
          <w:b/>
        </w:rPr>
      </w:pPr>
      <w:r>
        <w:rPr>
          <w:rFonts w:ascii="Arial Narrow" w:hAnsi="Arial Narrow"/>
          <w:b/>
        </w:rPr>
        <w:t xml:space="preserve">Make-up Policy: </w:t>
      </w:r>
    </w:p>
    <w:p w:rsidR="001678F8" w:rsidRDefault="00CE6ADB" w:rsidP="001678F8">
      <w:pPr>
        <w:tabs>
          <w:tab w:val="left" w:pos="3600"/>
        </w:tabs>
        <w:ind w:left="540" w:hanging="540"/>
        <w:jc w:val="both"/>
        <w:rPr>
          <w:rFonts w:ascii="Arial Narrow" w:hAnsi="Arial Narrow"/>
          <w:sz w:val="20"/>
        </w:rPr>
      </w:pPr>
      <w:r>
        <w:rPr>
          <w:rFonts w:ascii="Arial Narrow" w:hAnsi="Arial Narrow"/>
          <w:sz w:val="20"/>
        </w:rPr>
        <w:lastRenderedPageBreak/>
        <w:t xml:space="preserve"> 1.</w:t>
      </w:r>
      <w:r w:rsidR="001678F8">
        <w:rPr>
          <w:rFonts w:ascii="Arial Narrow" w:hAnsi="Arial Narrow"/>
          <w:sz w:val="20"/>
        </w:rPr>
        <w:tab/>
        <w:t xml:space="preserve">All make-up work must be completed within a reasonable time (one week) upon the student's return from an absence.  </w:t>
      </w:r>
    </w:p>
    <w:p w:rsidR="001678F8" w:rsidRDefault="001678F8" w:rsidP="001678F8">
      <w:pPr>
        <w:tabs>
          <w:tab w:val="left" w:pos="3600"/>
        </w:tabs>
        <w:ind w:left="540" w:hanging="540"/>
        <w:jc w:val="both"/>
        <w:rPr>
          <w:rFonts w:ascii="Arial Narrow" w:hAnsi="Arial Narrow"/>
          <w:sz w:val="20"/>
        </w:rPr>
      </w:pPr>
      <w:r>
        <w:rPr>
          <w:rFonts w:ascii="Arial Narrow" w:hAnsi="Arial Narrow"/>
          <w:sz w:val="20"/>
        </w:rPr>
        <w:t xml:space="preserve"> </w:t>
      </w:r>
      <w:r w:rsidR="00CE6ADB">
        <w:rPr>
          <w:rFonts w:ascii="Arial Narrow" w:hAnsi="Arial Narrow"/>
          <w:sz w:val="20"/>
        </w:rPr>
        <w:t>2</w:t>
      </w:r>
      <w:r>
        <w:rPr>
          <w:rFonts w:ascii="Arial Narrow" w:hAnsi="Arial Narrow"/>
          <w:sz w:val="20"/>
        </w:rPr>
        <w:t>.</w:t>
      </w:r>
      <w:r>
        <w:rPr>
          <w:rFonts w:ascii="Arial Narrow" w:hAnsi="Arial Narrow"/>
          <w:sz w:val="20"/>
        </w:rPr>
        <w:tab/>
        <w:t>Students shall not be issued make-up work packets at end of grading period, as this negatively impacts the student’s ability to meet standards.</w:t>
      </w:r>
    </w:p>
    <w:p w:rsidR="001678F8" w:rsidRDefault="001678F8" w:rsidP="001678F8">
      <w:pPr>
        <w:tabs>
          <w:tab w:val="left" w:pos="3600"/>
        </w:tabs>
        <w:ind w:left="540" w:hanging="540"/>
        <w:jc w:val="both"/>
        <w:rPr>
          <w:rFonts w:ascii="Arial Narrow" w:hAnsi="Arial Narrow"/>
          <w:sz w:val="20"/>
        </w:rPr>
      </w:pPr>
    </w:p>
    <w:p w:rsidR="001678F8" w:rsidRDefault="001678F8" w:rsidP="001678F8">
      <w:pPr>
        <w:jc w:val="both"/>
        <w:rPr>
          <w:rFonts w:ascii="Arial Narrow" w:hAnsi="Arial Narrow"/>
          <w:sz w:val="20"/>
        </w:rPr>
      </w:pPr>
    </w:p>
    <w:p w:rsidR="001678F8" w:rsidRDefault="001678F8" w:rsidP="001678F8">
      <w:pPr>
        <w:jc w:val="both"/>
        <w:rPr>
          <w:rFonts w:ascii="Arial Narrow" w:hAnsi="Arial Narrow"/>
          <w:sz w:val="20"/>
        </w:rPr>
      </w:pPr>
    </w:p>
    <w:p w:rsidR="001678F8" w:rsidRDefault="001678F8" w:rsidP="001678F8">
      <w:pPr>
        <w:jc w:val="both"/>
        <w:rPr>
          <w:rFonts w:ascii="Arial Narrow" w:hAnsi="Arial Narrow"/>
          <w:sz w:val="20"/>
        </w:rPr>
      </w:pPr>
    </w:p>
    <w:p w:rsidR="00D02DD4" w:rsidRDefault="00D02DD4"/>
    <w:sectPr w:rsidR="00D0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26218"/>
    <w:multiLevelType w:val="hybridMultilevel"/>
    <w:tmpl w:val="DEE6B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F8"/>
    <w:rsid w:val="00032828"/>
    <w:rsid w:val="00035EBF"/>
    <w:rsid w:val="00041E40"/>
    <w:rsid w:val="000437EF"/>
    <w:rsid w:val="00064C69"/>
    <w:rsid w:val="00065054"/>
    <w:rsid w:val="00066199"/>
    <w:rsid w:val="0007176F"/>
    <w:rsid w:val="00081628"/>
    <w:rsid w:val="000870BB"/>
    <w:rsid w:val="000A22E9"/>
    <w:rsid w:val="000B170C"/>
    <w:rsid w:val="000B69E2"/>
    <w:rsid w:val="000C0214"/>
    <w:rsid w:val="000C40FD"/>
    <w:rsid w:val="000D643D"/>
    <w:rsid w:val="000E3812"/>
    <w:rsid w:val="000F0025"/>
    <w:rsid w:val="000F1BC2"/>
    <w:rsid w:val="0010329B"/>
    <w:rsid w:val="001167B1"/>
    <w:rsid w:val="00121F6D"/>
    <w:rsid w:val="00125C84"/>
    <w:rsid w:val="001438FB"/>
    <w:rsid w:val="00146996"/>
    <w:rsid w:val="001531F6"/>
    <w:rsid w:val="0016007F"/>
    <w:rsid w:val="0016033C"/>
    <w:rsid w:val="00161E20"/>
    <w:rsid w:val="001676B1"/>
    <w:rsid w:val="001678F8"/>
    <w:rsid w:val="00176E05"/>
    <w:rsid w:val="00180BB3"/>
    <w:rsid w:val="0018183D"/>
    <w:rsid w:val="001832DE"/>
    <w:rsid w:val="0019269E"/>
    <w:rsid w:val="00194568"/>
    <w:rsid w:val="001A384A"/>
    <w:rsid w:val="001A5DD9"/>
    <w:rsid w:val="001B10A0"/>
    <w:rsid w:val="001B381A"/>
    <w:rsid w:val="001B4BA3"/>
    <w:rsid w:val="001B6702"/>
    <w:rsid w:val="001C1C2F"/>
    <w:rsid w:val="001C2DE8"/>
    <w:rsid w:val="001C65E2"/>
    <w:rsid w:val="001D007F"/>
    <w:rsid w:val="001D443D"/>
    <w:rsid w:val="001D68BB"/>
    <w:rsid w:val="001E6A57"/>
    <w:rsid w:val="001F0F97"/>
    <w:rsid w:val="0021116A"/>
    <w:rsid w:val="0021666C"/>
    <w:rsid w:val="002306F0"/>
    <w:rsid w:val="00241040"/>
    <w:rsid w:val="0025050E"/>
    <w:rsid w:val="00263D11"/>
    <w:rsid w:val="00273763"/>
    <w:rsid w:val="0027722A"/>
    <w:rsid w:val="00285042"/>
    <w:rsid w:val="002926DA"/>
    <w:rsid w:val="002A0F65"/>
    <w:rsid w:val="002C2782"/>
    <w:rsid w:val="002D3654"/>
    <w:rsid w:val="002E5E56"/>
    <w:rsid w:val="002E6B42"/>
    <w:rsid w:val="002F5B0D"/>
    <w:rsid w:val="00322DCD"/>
    <w:rsid w:val="00327336"/>
    <w:rsid w:val="003300EB"/>
    <w:rsid w:val="00337E66"/>
    <w:rsid w:val="003410A8"/>
    <w:rsid w:val="003413DD"/>
    <w:rsid w:val="003552F8"/>
    <w:rsid w:val="00355780"/>
    <w:rsid w:val="00356BE2"/>
    <w:rsid w:val="00357F7A"/>
    <w:rsid w:val="003733DF"/>
    <w:rsid w:val="00375438"/>
    <w:rsid w:val="003823BD"/>
    <w:rsid w:val="003855A2"/>
    <w:rsid w:val="003A1E4E"/>
    <w:rsid w:val="003A32E3"/>
    <w:rsid w:val="003A52FB"/>
    <w:rsid w:val="003B28A3"/>
    <w:rsid w:val="003C78B1"/>
    <w:rsid w:val="003D3BE3"/>
    <w:rsid w:val="003F04DF"/>
    <w:rsid w:val="003F3350"/>
    <w:rsid w:val="0043224C"/>
    <w:rsid w:val="00444B42"/>
    <w:rsid w:val="004527D9"/>
    <w:rsid w:val="00452FF4"/>
    <w:rsid w:val="004561F8"/>
    <w:rsid w:val="00473B4F"/>
    <w:rsid w:val="004926B2"/>
    <w:rsid w:val="00496A1A"/>
    <w:rsid w:val="00497289"/>
    <w:rsid w:val="004C309A"/>
    <w:rsid w:val="004D10A4"/>
    <w:rsid w:val="004F2C1E"/>
    <w:rsid w:val="0050075C"/>
    <w:rsid w:val="00507CFF"/>
    <w:rsid w:val="00526136"/>
    <w:rsid w:val="005266C5"/>
    <w:rsid w:val="00526DC9"/>
    <w:rsid w:val="005533D9"/>
    <w:rsid w:val="005627D6"/>
    <w:rsid w:val="00564EBE"/>
    <w:rsid w:val="00576BF4"/>
    <w:rsid w:val="00586E21"/>
    <w:rsid w:val="005A6086"/>
    <w:rsid w:val="005A60B8"/>
    <w:rsid w:val="005B329C"/>
    <w:rsid w:val="005B6E5E"/>
    <w:rsid w:val="005E4341"/>
    <w:rsid w:val="00610472"/>
    <w:rsid w:val="00623E13"/>
    <w:rsid w:val="00634C39"/>
    <w:rsid w:val="0064529C"/>
    <w:rsid w:val="00665D4F"/>
    <w:rsid w:val="00676664"/>
    <w:rsid w:val="006842DB"/>
    <w:rsid w:val="00694E28"/>
    <w:rsid w:val="00696C23"/>
    <w:rsid w:val="0069709F"/>
    <w:rsid w:val="006C5F15"/>
    <w:rsid w:val="006D0D58"/>
    <w:rsid w:val="006F0D90"/>
    <w:rsid w:val="006F497D"/>
    <w:rsid w:val="00701D23"/>
    <w:rsid w:val="0071133B"/>
    <w:rsid w:val="00726797"/>
    <w:rsid w:val="00745A66"/>
    <w:rsid w:val="00754669"/>
    <w:rsid w:val="0076271F"/>
    <w:rsid w:val="00763FE8"/>
    <w:rsid w:val="00773CF8"/>
    <w:rsid w:val="00786DFA"/>
    <w:rsid w:val="00792E51"/>
    <w:rsid w:val="007A3A9D"/>
    <w:rsid w:val="007B4D67"/>
    <w:rsid w:val="007C495D"/>
    <w:rsid w:val="007C6F34"/>
    <w:rsid w:val="007C73B8"/>
    <w:rsid w:val="007D0459"/>
    <w:rsid w:val="007E17BF"/>
    <w:rsid w:val="007F0841"/>
    <w:rsid w:val="007F2C12"/>
    <w:rsid w:val="007F3780"/>
    <w:rsid w:val="00806E1C"/>
    <w:rsid w:val="00811170"/>
    <w:rsid w:val="00814DEC"/>
    <w:rsid w:val="0082466E"/>
    <w:rsid w:val="0083523F"/>
    <w:rsid w:val="0084051B"/>
    <w:rsid w:val="00841F99"/>
    <w:rsid w:val="008622AC"/>
    <w:rsid w:val="00875F10"/>
    <w:rsid w:val="00876001"/>
    <w:rsid w:val="00876662"/>
    <w:rsid w:val="008846C8"/>
    <w:rsid w:val="00886BF8"/>
    <w:rsid w:val="00891280"/>
    <w:rsid w:val="00891745"/>
    <w:rsid w:val="00894991"/>
    <w:rsid w:val="00895158"/>
    <w:rsid w:val="008A53AB"/>
    <w:rsid w:val="008A5BE7"/>
    <w:rsid w:val="008B430C"/>
    <w:rsid w:val="008C2BAF"/>
    <w:rsid w:val="008C3E44"/>
    <w:rsid w:val="008C52B5"/>
    <w:rsid w:val="008C7D96"/>
    <w:rsid w:val="008E00D3"/>
    <w:rsid w:val="008E425F"/>
    <w:rsid w:val="00907F65"/>
    <w:rsid w:val="00913E40"/>
    <w:rsid w:val="00924834"/>
    <w:rsid w:val="009307F9"/>
    <w:rsid w:val="00945323"/>
    <w:rsid w:val="00946D12"/>
    <w:rsid w:val="00947CD9"/>
    <w:rsid w:val="00961F5D"/>
    <w:rsid w:val="00980459"/>
    <w:rsid w:val="00982DCA"/>
    <w:rsid w:val="00983892"/>
    <w:rsid w:val="009A27E9"/>
    <w:rsid w:val="009A538A"/>
    <w:rsid w:val="009A6B0D"/>
    <w:rsid w:val="009C2E40"/>
    <w:rsid w:val="009C5B90"/>
    <w:rsid w:val="009D19B6"/>
    <w:rsid w:val="009D2DDA"/>
    <w:rsid w:val="009D3FCB"/>
    <w:rsid w:val="009F43BF"/>
    <w:rsid w:val="009F5C2C"/>
    <w:rsid w:val="009F6DAE"/>
    <w:rsid w:val="00A122FA"/>
    <w:rsid w:val="00A66030"/>
    <w:rsid w:val="00A72A22"/>
    <w:rsid w:val="00A74E56"/>
    <w:rsid w:val="00AA0D2A"/>
    <w:rsid w:val="00AA170F"/>
    <w:rsid w:val="00AA1E6E"/>
    <w:rsid w:val="00AB3EB1"/>
    <w:rsid w:val="00AB649D"/>
    <w:rsid w:val="00AB6779"/>
    <w:rsid w:val="00AC6417"/>
    <w:rsid w:val="00AD33A8"/>
    <w:rsid w:val="00AD56D5"/>
    <w:rsid w:val="00AE0C3C"/>
    <w:rsid w:val="00B0120E"/>
    <w:rsid w:val="00B176E3"/>
    <w:rsid w:val="00B21767"/>
    <w:rsid w:val="00B429C8"/>
    <w:rsid w:val="00B45023"/>
    <w:rsid w:val="00B51A6C"/>
    <w:rsid w:val="00B610C3"/>
    <w:rsid w:val="00B73BBE"/>
    <w:rsid w:val="00B76EC7"/>
    <w:rsid w:val="00B86FB9"/>
    <w:rsid w:val="00B95E8D"/>
    <w:rsid w:val="00BA0E80"/>
    <w:rsid w:val="00BA2094"/>
    <w:rsid w:val="00BB4874"/>
    <w:rsid w:val="00BF0D5A"/>
    <w:rsid w:val="00BF7EEA"/>
    <w:rsid w:val="00C11364"/>
    <w:rsid w:val="00C15453"/>
    <w:rsid w:val="00C22813"/>
    <w:rsid w:val="00C27E5E"/>
    <w:rsid w:val="00C32C60"/>
    <w:rsid w:val="00C416D2"/>
    <w:rsid w:val="00C52D70"/>
    <w:rsid w:val="00C610CC"/>
    <w:rsid w:val="00C70AFA"/>
    <w:rsid w:val="00C91755"/>
    <w:rsid w:val="00C97FE1"/>
    <w:rsid w:val="00CD2038"/>
    <w:rsid w:val="00CE6ADB"/>
    <w:rsid w:val="00CF1394"/>
    <w:rsid w:val="00CF557F"/>
    <w:rsid w:val="00CF6CEB"/>
    <w:rsid w:val="00D02DD4"/>
    <w:rsid w:val="00D079B4"/>
    <w:rsid w:val="00D07DC4"/>
    <w:rsid w:val="00D07E14"/>
    <w:rsid w:val="00D1191E"/>
    <w:rsid w:val="00D17443"/>
    <w:rsid w:val="00D24583"/>
    <w:rsid w:val="00D27137"/>
    <w:rsid w:val="00D36F3F"/>
    <w:rsid w:val="00D37139"/>
    <w:rsid w:val="00D41883"/>
    <w:rsid w:val="00D50D66"/>
    <w:rsid w:val="00D5100A"/>
    <w:rsid w:val="00D54FD3"/>
    <w:rsid w:val="00D55BB4"/>
    <w:rsid w:val="00D8575E"/>
    <w:rsid w:val="00D90F51"/>
    <w:rsid w:val="00DB5D3D"/>
    <w:rsid w:val="00DC0D89"/>
    <w:rsid w:val="00DC70D7"/>
    <w:rsid w:val="00DE1FAF"/>
    <w:rsid w:val="00DF464A"/>
    <w:rsid w:val="00DF4C3A"/>
    <w:rsid w:val="00E13398"/>
    <w:rsid w:val="00E21CDE"/>
    <w:rsid w:val="00E47E1F"/>
    <w:rsid w:val="00E61948"/>
    <w:rsid w:val="00E653CC"/>
    <w:rsid w:val="00E73BC8"/>
    <w:rsid w:val="00E9381A"/>
    <w:rsid w:val="00E9402D"/>
    <w:rsid w:val="00EA3572"/>
    <w:rsid w:val="00EB3B43"/>
    <w:rsid w:val="00EB418B"/>
    <w:rsid w:val="00ED46A3"/>
    <w:rsid w:val="00EE12A0"/>
    <w:rsid w:val="00EE4D40"/>
    <w:rsid w:val="00EE75C2"/>
    <w:rsid w:val="00EF0BE2"/>
    <w:rsid w:val="00F0316F"/>
    <w:rsid w:val="00F17E93"/>
    <w:rsid w:val="00F209A9"/>
    <w:rsid w:val="00F25DFB"/>
    <w:rsid w:val="00F32E1F"/>
    <w:rsid w:val="00F435D4"/>
    <w:rsid w:val="00F4395B"/>
    <w:rsid w:val="00F4502F"/>
    <w:rsid w:val="00F66DBA"/>
    <w:rsid w:val="00F73091"/>
    <w:rsid w:val="00F73503"/>
    <w:rsid w:val="00F872A6"/>
    <w:rsid w:val="00FA55C5"/>
    <w:rsid w:val="00FB04F5"/>
    <w:rsid w:val="00FB7259"/>
    <w:rsid w:val="00FC1ABF"/>
    <w:rsid w:val="00FC7C26"/>
    <w:rsid w:val="00FE2562"/>
    <w:rsid w:val="00FE3E71"/>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A8FBD-3F1C-484B-9254-BF8BD628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678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678F8"/>
    <w:rPr>
      <w:rFonts w:ascii="Tahoma" w:hAnsi="Tahoma" w:cs="Tahoma"/>
      <w:sz w:val="16"/>
      <w:szCs w:val="16"/>
    </w:rPr>
  </w:style>
  <w:style w:type="character" w:customStyle="1" w:styleId="BalloonTextChar">
    <w:name w:val="Balloon Text Char"/>
    <w:basedOn w:val="DefaultParagraphFont"/>
    <w:link w:val="BalloonText"/>
    <w:uiPriority w:val="99"/>
    <w:semiHidden/>
    <w:rsid w:val="001678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Furr</cp:lastModifiedBy>
  <cp:revision>2</cp:revision>
  <dcterms:created xsi:type="dcterms:W3CDTF">2015-08-06T13:15:00Z</dcterms:created>
  <dcterms:modified xsi:type="dcterms:W3CDTF">2015-08-06T13:15:00Z</dcterms:modified>
</cp:coreProperties>
</file>